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49A20760"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2</w:t>
      </w:r>
      <w:r w:rsidR="00D71ACF">
        <w:rPr>
          <w:rFonts w:eastAsiaTheme="minorEastAsia"/>
          <w:b/>
          <w:sz w:val="24"/>
          <w:lang w:eastAsia="zh-CN"/>
        </w:rPr>
        <w:t>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9711B6">
        <w:rPr>
          <w:rFonts w:eastAsiaTheme="minorEastAsia"/>
          <w:b/>
          <w:sz w:val="24"/>
          <w:lang w:eastAsia="zh-CN"/>
        </w:rPr>
        <w:t xml:space="preserve">      </w:t>
      </w:r>
      <w:r w:rsidR="009711B6" w:rsidRPr="009711B6">
        <w:rPr>
          <w:rFonts w:eastAsiaTheme="minorEastAsia"/>
          <w:b/>
          <w:sz w:val="24"/>
          <w:lang w:eastAsia="zh-CN"/>
        </w:rPr>
        <w:t>R2-2301230</w:t>
      </w:r>
    </w:p>
    <w:p w14:paraId="602DEBA1" w14:textId="327A4CB2" w:rsidR="00737549" w:rsidRDefault="00D71ACF" w:rsidP="001F51FC">
      <w:pPr>
        <w:tabs>
          <w:tab w:val="left" w:pos="1985"/>
        </w:tabs>
        <w:ind w:left="1985" w:hanging="1985"/>
        <w:rPr>
          <w:rFonts w:eastAsiaTheme="minorEastAsia"/>
          <w:b/>
          <w:sz w:val="24"/>
          <w:lang w:eastAsia="zh-CN"/>
        </w:rPr>
      </w:pPr>
      <w:r w:rsidRPr="00D71ACF">
        <w:rPr>
          <w:rFonts w:eastAsiaTheme="minorEastAsia"/>
          <w:b/>
          <w:sz w:val="24"/>
          <w:lang w:eastAsia="zh-CN"/>
        </w:rPr>
        <w:t>Athens, Greece, Feb</w:t>
      </w:r>
      <w:r w:rsidR="005C10B8">
        <w:rPr>
          <w:rFonts w:eastAsiaTheme="minorEastAsia"/>
          <w:b/>
          <w:sz w:val="24"/>
          <w:lang w:eastAsia="zh-CN"/>
        </w:rPr>
        <w:t xml:space="preserve"> 27</w:t>
      </w:r>
      <w:r w:rsidRPr="00D71ACF">
        <w:rPr>
          <w:rFonts w:eastAsiaTheme="minorEastAsia"/>
          <w:b/>
          <w:sz w:val="24"/>
          <w:lang w:eastAsia="zh-CN"/>
        </w:rPr>
        <w:t>-</w:t>
      </w:r>
      <w:r w:rsidR="005C10B8">
        <w:rPr>
          <w:rFonts w:eastAsiaTheme="minorEastAsia"/>
          <w:b/>
          <w:sz w:val="24"/>
          <w:lang w:eastAsia="zh-CN"/>
        </w:rPr>
        <w:t xml:space="preserve"> </w:t>
      </w:r>
      <w:r w:rsidRPr="00D71ACF">
        <w:rPr>
          <w:rFonts w:eastAsiaTheme="minorEastAsia"/>
          <w:b/>
          <w:sz w:val="24"/>
          <w:lang w:eastAsia="zh-CN"/>
        </w:rPr>
        <w:t>Ma</w:t>
      </w:r>
      <w:r w:rsidR="005C10B8">
        <w:rPr>
          <w:rFonts w:eastAsiaTheme="minorEastAsia" w:hint="eastAsia"/>
          <w:b/>
          <w:sz w:val="24"/>
          <w:lang w:eastAsia="zh-CN"/>
        </w:rPr>
        <w:t>r</w:t>
      </w:r>
      <w:r w:rsidR="005C10B8">
        <w:rPr>
          <w:rFonts w:eastAsiaTheme="minorEastAsia"/>
          <w:b/>
          <w:sz w:val="24"/>
          <w:lang w:eastAsia="zh-CN"/>
        </w:rPr>
        <w:t xml:space="preserve"> 3</w:t>
      </w:r>
      <w:r w:rsidRPr="00D71ACF">
        <w:rPr>
          <w:rFonts w:eastAsiaTheme="minorEastAsia"/>
          <w:b/>
          <w:sz w:val="24"/>
          <w:lang w:eastAsia="zh-CN"/>
        </w:rPr>
        <w:t>, 202</w:t>
      </w:r>
      <w:r w:rsidR="005C10B8">
        <w:rPr>
          <w:rFonts w:eastAsiaTheme="minorEastAsia"/>
          <w:b/>
          <w:sz w:val="24"/>
          <w:lang w:eastAsia="zh-CN"/>
        </w:rPr>
        <w:t>3</w:t>
      </w:r>
    </w:p>
    <w:p w14:paraId="6ABFCF2C" w14:textId="288E6995"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w:t>
      </w:r>
      <w:r w:rsidR="00D71ACF">
        <w:rPr>
          <w:rFonts w:cs="Arial"/>
          <w:b/>
          <w:bCs/>
          <w:sz w:val="24"/>
          <w:lang w:eastAsia="zh-CN"/>
        </w:rPr>
        <w:t>3</w:t>
      </w:r>
      <w:r w:rsidR="00C20177" w:rsidRPr="00C20177">
        <w:rPr>
          <w:rFonts w:cs="Arial"/>
          <w:b/>
          <w:bCs/>
          <w:sz w:val="24"/>
          <w:lang w:eastAsia="zh-CN"/>
        </w:rPr>
        <w:t>.</w:t>
      </w:r>
      <w:r w:rsidR="00432F64">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30413C2A"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r w:rsidR="00584689">
        <w:rPr>
          <w:rFonts w:cs="Arial" w:hint="eastAsia"/>
          <w:b/>
          <w:bCs/>
          <w:sz w:val="24"/>
          <w:lang w:eastAsia="zh-CN"/>
        </w:rPr>
        <w:t>network</w:t>
      </w:r>
      <w:r w:rsidR="00584689">
        <w:rPr>
          <w:rFonts w:cs="Arial"/>
          <w:b/>
          <w:bCs/>
          <w:sz w:val="24"/>
          <w:lang w:eastAsia="zh-CN"/>
        </w:rPr>
        <w:t xml:space="preserve"> </w:t>
      </w:r>
      <w:r w:rsidR="00584689">
        <w:rPr>
          <w:rFonts w:cs="Arial" w:hint="eastAsia"/>
          <w:b/>
          <w:bCs/>
          <w:sz w:val="24"/>
          <w:lang w:eastAsia="zh-CN"/>
        </w:rPr>
        <w:t>DTX/DRX</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44D96D6B" w14:textId="41A1791E" w:rsidR="004D21A1" w:rsidRDefault="00BB043D" w:rsidP="0072041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One objective of t</w:t>
      </w:r>
      <w:r w:rsidR="00720412" w:rsidRPr="00720412">
        <w:rPr>
          <w:rFonts w:ascii="Times New Roman" w:eastAsia="宋体" w:hAnsi="Times New Roman"/>
          <w:lang w:eastAsia="zh-CN"/>
        </w:rPr>
        <w:t xml:space="preserve">he </w:t>
      </w:r>
      <w:r w:rsidR="00720412">
        <w:rPr>
          <w:rFonts w:ascii="Times New Roman" w:eastAsia="宋体" w:hAnsi="Times New Roman" w:hint="eastAsia"/>
          <w:lang w:eastAsia="zh-CN"/>
        </w:rPr>
        <w:t>W</w:t>
      </w:r>
      <w:r w:rsidR="00720412" w:rsidRPr="00720412">
        <w:rPr>
          <w:rFonts w:ascii="Times New Roman" w:eastAsia="宋体" w:hAnsi="Times New Roman"/>
          <w:lang w:eastAsia="zh-CN"/>
        </w:rPr>
        <w:t xml:space="preserve">ID on Rel-18 network energy saving </w:t>
      </w:r>
      <w:r>
        <w:rPr>
          <w:rFonts w:ascii="Times New Roman" w:eastAsia="宋体" w:hAnsi="Times New Roman"/>
          <w:lang w:eastAsia="zh-CN"/>
        </w:rPr>
        <w:t>i</w:t>
      </w:r>
      <w:r w:rsidR="00720412" w:rsidRPr="00720412">
        <w:rPr>
          <w:rFonts w:ascii="Times New Roman" w:eastAsia="宋体" w:hAnsi="Times New Roman"/>
          <w:lang w:eastAsia="zh-CN"/>
        </w:rPr>
        <w:t xml:space="preserve">s </w:t>
      </w:r>
      <w:r>
        <w:rPr>
          <w:rFonts w:ascii="Times New Roman" w:eastAsia="宋体" w:hAnsi="Times New Roman"/>
          <w:lang w:eastAsia="zh-CN"/>
        </w:rPr>
        <w:t xml:space="preserve">about </w:t>
      </w:r>
      <w:r w:rsidR="00183B1A">
        <w:rPr>
          <w:rFonts w:ascii="Times New Roman" w:eastAsia="宋体" w:hAnsi="Times New Roman"/>
          <w:lang w:eastAsia="zh-CN"/>
        </w:rPr>
        <w:t>cell</w:t>
      </w:r>
      <w:r>
        <w:rPr>
          <w:rFonts w:ascii="Times New Roman" w:eastAsia="宋体" w:hAnsi="Times New Roman"/>
          <w:lang w:eastAsia="zh-CN"/>
        </w:rPr>
        <w:t xml:space="preserve"> DTX/DRX as following</w:t>
      </w:r>
      <w:r w:rsidR="00720412">
        <w:rPr>
          <w:rFonts w:ascii="Times New Roman" w:eastAsia="宋体" w:hAnsi="Times New Roman"/>
          <w:lang w:eastAsia="zh-CN"/>
        </w:rPr>
        <w:t xml:space="preserve"> </w:t>
      </w:r>
      <w:r w:rsidR="00720412" w:rsidRPr="00720412">
        <w:rPr>
          <w:rFonts w:ascii="Times New Roman" w:eastAsia="宋体" w:hAnsi="Times New Roman"/>
          <w:lang w:eastAsia="zh-CN"/>
        </w:rPr>
        <w:t>[1]:</w:t>
      </w:r>
    </w:p>
    <w:tbl>
      <w:tblPr>
        <w:tblStyle w:val="af5"/>
        <w:tblW w:w="0" w:type="auto"/>
        <w:tblLook w:val="04A0" w:firstRow="1" w:lastRow="0" w:firstColumn="1" w:lastColumn="0" w:noHBand="0" w:noVBand="1"/>
      </w:tblPr>
      <w:tblGrid>
        <w:gridCol w:w="9631"/>
      </w:tblGrid>
      <w:tr w:rsidR="004D21A1" w14:paraId="46EDB4BD" w14:textId="77777777" w:rsidTr="004D21A1">
        <w:tc>
          <w:tcPr>
            <w:tcW w:w="9631" w:type="dxa"/>
          </w:tcPr>
          <w:p w14:paraId="414C05F2" w14:textId="77777777" w:rsidR="00BB043D" w:rsidRPr="00BB043D" w:rsidRDefault="00BB043D" w:rsidP="00BB043D">
            <w:pPr>
              <w:numPr>
                <w:ilvl w:val="0"/>
                <w:numId w:val="13"/>
              </w:numPr>
              <w:overflowPunct w:val="0"/>
              <w:autoSpaceDE w:val="0"/>
              <w:autoSpaceDN w:val="0"/>
              <w:adjustRightInd w:val="0"/>
              <w:spacing w:after="0"/>
              <w:ind w:leftChars="100" w:left="620"/>
              <w:jc w:val="left"/>
              <w:textAlignment w:val="baseline"/>
              <w:rPr>
                <w:rFonts w:ascii="Times New Roman" w:eastAsia="宋体" w:hAnsi="Times New Roman"/>
                <w:bCs/>
                <w:lang w:eastAsia="en-GB"/>
              </w:rPr>
            </w:pPr>
            <w:r w:rsidRPr="00BB043D">
              <w:rPr>
                <w:rFonts w:ascii="Times New Roman" w:eastAsia="宋体" w:hAnsi="Times New Roman"/>
                <w:bCs/>
                <w:lang w:eastAsia="en-GB"/>
              </w:rPr>
              <w:t>Specify enhancement on cell DTX/DRX mechanism including the alignment of cell DTX/DRX and UE DRX in RRC_CONNECTED mode, and inter-node information exchange on cell DTX/DRX [RAN2, RAN1, RAN3]</w:t>
            </w:r>
          </w:p>
          <w:p w14:paraId="1C8CF473" w14:textId="77777777" w:rsidR="00BB043D" w:rsidRPr="00BB043D" w:rsidRDefault="00BB043D" w:rsidP="00BB043D">
            <w:pPr>
              <w:numPr>
                <w:ilvl w:val="0"/>
                <w:numId w:val="18"/>
              </w:numPr>
              <w:overflowPunct w:val="0"/>
              <w:autoSpaceDE w:val="0"/>
              <w:autoSpaceDN w:val="0"/>
              <w:adjustRightInd w:val="0"/>
              <w:spacing w:beforeLines="50" w:before="156" w:afterLines="50" w:after="156"/>
              <w:ind w:left="1049" w:hanging="329"/>
              <w:jc w:val="left"/>
              <w:textAlignment w:val="baseline"/>
              <w:rPr>
                <w:rFonts w:ascii="Times New Roman" w:eastAsia="宋体" w:hAnsi="Times New Roman"/>
                <w:bCs/>
                <w:lang w:val="en-US" w:eastAsia="zh-CN"/>
              </w:rPr>
            </w:pPr>
            <w:r w:rsidRPr="00BB043D">
              <w:rPr>
                <w:rFonts w:ascii="Times New Roman" w:eastAsia="宋体" w:hAnsi="Times New Roman"/>
                <w:bCs/>
                <w:lang w:val="en-US" w:eastAsia="zh-CN"/>
              </w:rPr>
              <w:t>Note: No change for SSB transmission due to cell DTX/DRX.</w:t>
            </w:r>
          </w:p>
          <w:p w14:paraId="375EB25F" w14:textId="7A726222" w:rsidR="004D21A1" w:rsidRPr="00BB043D" w:rsidRDefault="00BB043D" w:rsidP="00BB043D">
            <w:pPr>
              <w:numPr>
                <w:ilvl w:val="0"/>
                <w:numId w:val="18"/>
              </w:numPr>
              <w:overflowPunct w:val="0"/>
              <w:autoSpaceDE w:val="0"/>
              <w:autoSpaceDN w:val="0"/>
              <w:adjustRightInd w:val="0"/>
              <w:spacing w:beforeLines="50" w:before="156" w:afterLines="50" w:after="156"/>
              <w:ind w:left="1049" w:hanging="329"/>
              <w:jc w:val="left"/>
              <w:textAlignment w:val="baseline"/>
              <w:rPr>
                <w:rFonts w:ascii="Times New Roman" w:eastAsia="宋体" w:hAnsi="Times New Roman"/>
                <w:bCs/>
                <w:lang w:val="en-US" w:eastAsia="zh-CN"/>
              </w:rPr>
            </w:pPr>
            <w:r w:rsidRPr="00BB043D">
              <w:rPr>
                <w:rFonts w:ascii="Times New Roman" w:eastAsia="宋体" w:hAnsi="Times New Roman"/>
                <w:bCs/>
                <w:lang w:val="en-US" w:eastAsia="zh-CN"/>
              </w:rPr>
              <w:t>Note: The impact to IDLE/INACTIVE UEs due to the above enhancement should be avoided.</w:t>
            </w:r>
          </w:p>
        </w:tc>
      </w:tr>
    </w:tbl>
    <w:p w14:paraId="47F747A1" w14:textId="64EAA420" w:rsidR="004D21A1" w:rsidRDefault="004D21A1"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we </w:t>
      </w:r>
      <w:r w:rsidR="0045137D">
        <w:rPr>
          <w:rFonts w:ascii="Times New Roman" w:eastAsia="宋体" w:hAnsi="Times New Roman"/>
          <w:lang w:eastAsia="zh-CN"/>
        </w:rPr>
        <w:t>share our views on network DTX/DRX design</w:t>
      </w:r>
      <w:r w:rsidR="0096181C">
        <w:rPr>
          <w:rFonts w:ascii="Times New Roman" w:eastAsia="宋体" w:hAnsi="Times New Roman"/>
          <w:lang w:eastAsia="zh-CN"/>
        </w:rPr>
        <w:t>.</w:t>
      </w:r>
    </w:p>
    <w:p w14:paraId="2F412082" w14:textId="35D3C042" w:rsidR="00FC3CB3" w:rsidRDefault="00933186" w:rsidP="004D21A1">
      <w:pPr>
        <w:pStyle w:val="1"/>
        <w:rPr>
          <w:lang w:eastAsia="zh-CN"/>
        </w:rPr>
      </w:pPr>
      <w:r>
        <w:rPr>
          <w:lang w:eastAsia="zh-CN"/>
        </w:rPr>
        <w:t>Discussion</w:t>
      </w:r>
      <w:bookmarkStart w:id="2" w:name="_Hlk110416859"/>
    </w:p>
    <w:p w14:paraId="530C6271" w14:textId="798A61AD" w:rsidR="009002F2" w:rsidRDefault="00183B1A" w:rsidP="004D21A1">
      <w:pPr>
        <w:rPr>
          <w:rFonts w:ascii="Times New Roman" w:eastAsia="宋体" w:hAnsi="Times New Roman"/>
          <w:lang w:eastAsia="zh-CN"/>
        </w:rPr>
      </w:pPr>
      <w:r>
        <w:rPr>
          <w:rFonts w:ascii="Times New Roman" w:eastAsia="宋体" w:hAnsi="Times New Roman"/>
          <w:lang w:eastAsia="zh-CN"/>
        </w:rPr>
        <w:t xml:space="preserve">Cell DTX/DRX it that the cell can be in </w:t>
      </w:r>
      <w:r w:rsidR="006103FA">
        <w:rPr>
          <w:rFonts w:ascii="Times New Roman" w:eastAsia="宋体" w:hAnsi="Times New Roman"/>
          <w:lang w:eastAsia="zh-CN"/>
        </w:rPr>
        <w:t>none</w:t>
      </w:r>
      <w:r w:rsidR="0050194A">
        <w:rPr>
          <w:rFonts w:ascii="Times New Roman" w:eastAsia="宋体" w:hAnsi="Times New Roman"/>
          <w:lang w:eastAsia="zh-CN"/>
        </w:rPr>
        <w:t>-</w:t>
      </w:r>
      <w:r>
        <w:rPr>
          <w:rFonts w:ascii="Times New Roman" w:eastAsia="宋体" w:hAnsi="Times New Roman"/>
          <w:lang w:eastAsia="zh-CN"/>
        </w:rPr>
        <w:t>active state without transmission</w:t>
      </w:r>
      <w:r>
        <w:rPr>
          <w:rFonts w:ascii="Times New Roman" w:eastAsia="宋体" w:hAnsi="Times New Roman" w:hint="eastAsia"/>
          <w:lang w:eastAsia="zh-CN"/>
        </w:rPr>
        <w:t>/</w:t>
      </w:r>
      <w:r>
        <w:rPr>
          <w:rFonts w:ascii="Times New Roman" w:eastAsia="宋体" w:hAnsi="Times New Roman"/>
          <w:lang w:eastAsia="zh-CN"/>
        </w:rPr>
        <w:t>reception or with only limited transmission/reception</w:t>
      </w:r>
      <w:r w:rsidR="00D22B42">
        <w:rPr>
          <w:rFonts w:ascii="Times New Roman" w:eastAsia="宋体" w:hAnsi="Times New Roman"/>
          <w:lang w:eastAsia="zh-CN"/>
        </w:rPr>
        <w:t xml:space="preserve"> periodically</w:t>
      </w:r>
      <w:r>
        <w:rPr>
          <w:rFonts w:ascii="Times New Roman" w:eastAsia="宋体" w:hAnsi="Times New Roman"/>
          <w:lang w:eastAsia="zh-CN"/>
        </w:rPr>
        <w:t xml:space="preserve">. Based on the WID, the impact to IDLE/INACTIVE UE due to cell DTX/DRX should be avoided, therefore, it should be </w:t>
      </w:r>
      <w:r w:rsidR="00D22B42">
        <w:rPr>
          <w:rFonts w:ascii="Times New Roman" w:eastAsia="宋体" w:hAnsi="Times New Roman"/>
          <w:lang w:eastAsia="zh-CN"/>
        </w:rPr>
        <w:t>clarified that cell DTX/DRX enhancements is only applied to RRC_CONNECTED UEs, or cell DTX/DRX for RRC_CONNECTED UEs is the start point of the discussion.</w:t>
      </w:r>
    </w:p>
    <w:p w14:paraId="6D8071F4" w14:textId="15D59E18" w:rsidR="00D22B42" w:rsidRPr="006103FA" w:rsidRDefault="00D22B42" w:rsidP="006103FA">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6103FA">
        <w:rPr>
          <w:rFonts w:ascii="Times New Roman" w:eastAsiaTheme="minorEastAsia" w:hAnsi="Times New Roman" w:hint="eastAsia"/>
          <w:b/>
          <w:bCs/>
          <w:lang w:eastAsia="zh-CN"/>
        </w:rPr>
        <w:t>P</w:t>
      </w:r>
      <w:r w:rsidRPr="006103FA">
        <w:rPr>
          <w:rFonts w:ascii="Times New Roman" w:eastAsiaTheme="minorEastAsia" w:hAnsi="Times New Roman"/>
          <w:b/>
          <w:bCs/>
          <w:lang w:eastAsia="zh-CN"/>
        </w:rPr>
        <w:t>roposal 1: Cell DTX/DRX enhancements is only applied to RRC_CONNECTED UEs, or cell DTX/DRX for RRC_CONNECTED UEs is the start point of the discussion.</w:t>
      </w:r>
    </w:p>
    <w:p w14:paraId="3D67A33E" w14:textId="0F936505" w:rsidR="00473C8B" w:rsidRDefault="00DA62A9" w:rsidP="004D21A1">
      <w:pPr>
        <w:rPr>
          <w:rFonts w:ascii="Times New Roman" w:eastAsia="宋体" w:hAnsi="Times New Roman"/>
          <w:lang w:eastAsia="zh-CN"/>
        </w:rPr>
      </w:pPr>
      <w:r w:rsidRPr="00DA62A9">
        <w:rPr>
          <w:rFonts w:ascii="Times New Roman" w:eastAsia="宋体" w:hAnsi="Times New Roman"/>
          <w:lang w:eastAsia="zh-CN"/>
        </w:rPr>
        <w:t xml:space="preserve">Current C-DRX is per UE configured by the network, and during the UE DRX off period, the UE does not expect to monitor PDCCH, but it is allowed to initiate UL transmission according to the configured resources. </w:t>
      </w:r>
      <w:r>
        <w:rPr>
          <w:rFonts w:ascii="Times New Roman" w:eastAsia="宋体" w:hAnsi="Times New Roman"/>
          <w:lang w:eastAsia="zh-CN"/>
        </w:rPr>
        <w:t xml:space="preserve">Some parameters like </w:t>
      </w:r>
      <w:r w:rsidRPr="00DA62A9">
        <w:rPr>
          <w:rFonts w:ascii="Times New Roman" w:eastAsia="宋体" w:hAnsi="Times New Roman"/>
          <w:lang w:eastAsia="zh-CN"/>
        </w:rPr>
        <w:t>such as periodicity, start slot/offset, on-duration, inactivity-timer</w:t>
      </w:r>
      <w:r w:rsidRPr="00DA62A9">
        <w:rPr>
          <w:rFonts w:ascii="Times New Roman" w:eastAsia="宋体" w:hAnsi="Times New Roman" w:hint="eastAsia"/>
          <w:lang w:eastAsia="zh-CN"/>
        </w:rPr>
        <w:t xml:space="preserve"> </w:t>
      </w:r>
      <w:r>
        <w:rPr>
          <w:rFonts w:ascii="Times New Roman" w:eastAsia="宋体" w:hAnsi="Times New Roman"/>
          <w:lang w:eastAsia="zh-CN"/>
        </w:rPr>
        <w:t xml:space="preserve">are defined to achieve the non-continuous reception for UE. </w:t>
      </w:r>
      <w:r w:rsidR="00473C8B">
        <w:rPr>
          <w:rFonts w:ascii="Times New Roman" w:eastAsia="宋体" w:hAnsi="Times New Roman" w:hint="eastAsia"/>
          <w:lang w:eastAsia="zh-CN"/>
        </w:rPr>
        <w:t>S</w:t>
      </w:r>
      <w:r w:rsidR="00473C8B">
        <w:rPr>
          <w:rFonts w:ascii="Times New Roman" w:eastAsia="宋体" w:hAnsi="Times New Roman"/>
          <w:lang w:eastAsia="zh-CN"/>
        </w:rPr>
        <w:t>imilar to UE C-DRX design, some parameters should be defined for cell DTX/DRX.</w:t>
      </w:r>
    </w:p>
    <w:p w14:paraId="3561545A" w14:textId="2ED67255" w:rsidR="00473C8B" w:rsidRDefault="00473C8B" w:rsidP="00DA62A9">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DA62A9">
        <w:rPr>
          <w:rFonts w:ascii="Times New Roman" w:eastAsiaTheme="minorEastAsia" w:hAnsi="Times New Roman" w:hint="eastAsia"/>
          <w:b/>
          <w:bCs/>
          <w:lang w:eastAsia="zh-CN"/>
        </w:rPr>
        <w:t>P</w:t>
      </w:r>
      <w:r w:rsidRPr="00DA62A9">
        <w:rPr>
          <w:rFonts w:ascii="Times New Roman" w:eastAsiaTheme="minorEastAsia" w:hAnsi="Times New Roman"/>
          <w:b/>
          <w:bCs/>
          <w:lang w:eastAsia="zh-CN"/>
        </w:rPr>
        <w:t xml:space="preserve">roposal 2: Parameters </w:t>
      </w:r>
      <w:r w:rsidR="00DA62A9" w:rsidRPr="00DA62A9">
        <w:rPr>
          <w:rFonts w:ascii="Times New Roman" w:eastAsiaTheme="minorEastAsia" w:hAnsi="Times New Roman"/>
          <w:b/>
          <w:bCs/>
          <w:lang w:eastAsia="zh-CN"/>
        </w:rPr>
        <w:t>similar to UE C-DRX, such as periodicity, start slot/offset, on-duration, inactivity-timer should be defined for cell DTX/DRX.</w:t>
      </w:r>
    </w:p>
    <w:p w14:paraId="0D11EFE0" w14:textId="0C4A8250" w:rsidR="00DA62A9" w:rsidRDefault="00DA62A9" w:rsidP="00DA62A9">
      <w:pPr>
        <w:rPr>
          <w:rFonts w:ascii="Times New Roman" w:eastAsia="宋体" w:hAnsi="Times New Roman"/>
          <w:lang w:eastAsia="zh-CN"/>
        </w:rPr>
      </w:pPr>
      <w:r>
        <w:rPr>
          <w:rFonts w:ascii="Times New Roman" w:eastAsia="宋体" w:hAnsi="Times New Roman"/>
          <w:lang w:eastAsia="zh-CN"/>
        </w:rPr>
        <w:t>For the network,</w:t>
      </w:r>
      <w:r w:rsidRPr="00EE1CBA">
        <w:rPr>
          <w:rFonts w:ascii="Times New Roman" w:eastAsia="宋体" w:hAnsi="Times New Roman"/>
          <w:lang w:eastAsia="zh-CN"/>
        </w:rPr>
        <w:t xml:space="preserve"> it knows exactly when there will be downlink transmission, so it can</w:t>
      </w:r>
      <w:r>
        <w:rPr>
          <w:rFonts w:ascii="Times New Roman" w:eastAsia="宋体" w:hAnsi="Times New Roman"/>
          <w:lang w:eastAsia="zh-CN"/>
        </w:rPr>
        <w:t xml:space="preserve"> configure the DTX active period and non-active period accordingly.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align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cell </w:t>
      </w:r>
      <w:r>
        <w:rPr>
          <w:rFonts w:ascii="Times New Roman" w:eastAsia="宋体" w:hAnsi="Times New Roman" w:hint="eastAsia"/>
          <w:lang w:eastAsia="zh-CN"/>
        </w:rPr>
        <w:t>DTX</w:t>
      </w:r>
      <w:r>
        <w:rPr>
          <w:rFonts w:ascii="Times New Roman" w:eastAsia="宋体" w:hAnsi="Times New Roman"/>
          <w:lang w:eastAsia="zh-CN"/>
        </w:rPr>
        <w:t xml:space="preserve"> </w:t>
      </w:r>
      <w:r>
        <w:rPr>
          <w:rFonts w:ascii="Times New Roman" w:eastAsia="宋体" w:hAnsi="Times New Roman" w:hint="eastAsia"/>
          <w:lang w:eastAsia="zh-CN"/>
        </w:rPr>
        <w:t>configuration</w:t>
      </w:r>
      <w:r>
        <w:rPr>
          <w:rFonts w:ascii="Times New Roman" w:eastAsia="宋体" w:hAnsi="Times New Roman"/>
          <w:lang w:eastAsia="zh-CN"/>
        </w:rPr>
        <w:t xml:space="preserve">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C-DRX</w:t>
      </w:r>
      <w:r>
        <w:rPr>
          <w:rFonts w:ascii="Times New Roman" w:eastAsia="宋体" w:hAnsi="Times New Roman" w:hint="eastAsia"/>
          <w:lang w:eastAsia="zh-CN"/>
        </w:rPr>
        <w:t>，</w:t>
      </w:r>
      <w:r w:rsidRPr="00EE1CBA">
        <w:rPr>
          <w:rFonts w:ascii="Times New Roman" w:eastAsia="宋体" w:hAnsi="Times New Roman"/>
          <w:lang w:eastAsia="zh-CN"/>
        </w:rPr>
        <w:t>C-DRX can be configured in a UE-group or cell-specific manner</w:t>
      </w:r>
      <w:r>
        <w:rPr>
          <w:rFonts w:ascii="Times New Roman" w:eastAsia="宋体" w:hAnsi="Times New Roman"/>
          <w:lang w:eastAsia="zh-CN"/>
        </w:rPr>
        <w:t>, and considering the signalling overhead due to multiple UEs, DTX configuration can be provided in system information.</w:t>
      </w:r>
    </w:p>
    <w:p w14:paraId="723E8A05" w14:textId="5CA8F721" w:rsidR="00DA62A9" w:rsidRPr="00BF5185" w:rsidRDefault="00DA62A9" w:rsidP="00DA62A9">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BF5185">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BF5185">
        <w:rPr>
          <w:rFonts w:ascii="Times New Roman" w:eastAsiaTheme="minorEastAsia" w:hAnsi="Times New Roman"/>
          <w:b/>
          <w:bCs/>
          <w:lang w:eastAsia="zh-CN"/>
        </w:rPr>
        <w:t>:</w:t>
      </w:r>
      <w:r w:rsidRPr="00BF5185">
        <w:rPr>
          <w:rFonts w:ascii="Times New Roman" w:eastAsiaTheme="minorEastAsia" w:hAnsi="Times New Roman" w:hint="eastAsia"/>
          <w:b/>
          <w:bCs/>
          <w:lang w:eastAsia="zh-CN"/>
        </w:rPr>
        <w:t xml:space="preserve"> </w:t>
      </w:r>
      <w:r w:rsidRPr="00BF5185">
        <w:rPr>
          <w:rFonts w:ascii="Times New Roman" w:eastAsiaTheme="minorEastAsia" w:hAnsi="Times New Roman"/>
          <w:b/>
          <w:bCs/>
          <w:lang w:eastAsia="zh-CN"/>
        </w:rPr>
        <w:t>To align the cell DTX and UE C-DRX, C-DRX can be configured in a UE-group or cell-specific manner.</w:t>
      </w:r>
    </w:p>
    <w:p w14:paraId="0A5822DF" w14:textId="3E24A959" w:rsidR="00DA62A9" w:rsidRDefault="00DA62A9" w:rsidP="00DA62A9">
      <w:pPr>
        <w:rPr>
          <w:rFonts w:ascii="Times New Roman" w:eastAsia="宋体" w:hAnsi="Times New Roman"/>
          <w:lang w:eastAsia="zh-CN"/>
        </w:rPr>
      </w:pPr>
      <w:r w:rsidRPr="007D0D88">
        <w:rPr>
          <w:rFonts w:ascii="Times New Roman" w:eastAsia="宋体" w:hAnsi="Times New Roman" w:hint="eastAsia"/>
          <w:lang w:eastAsia="zh-CN"/>
        </w:rPr>
        <w:lastRenderedPageBreak/>
        <w:t>A</w:t>
      </w:r>
      <w:r w:rsidRPr="007D0D88">
        <w:rPr>
          <w:rFonts w:ascii="Times New Roman" w:eastAsia="宋体" w:hAnsi="Times New Roman"/>
          <w:lang w:eastAsia="zh-CN"/>
        </w:rPr>
        <w:t>ccording to TR38.864</w:t>
      </w:r>
      <w:r>
        <w:rPr>
          <w:rFonts w:ascii="Times New Roman" w:eastAsia="宋体" w:hAnsi="Times New Roman"/>
          <w:lang w:eastAsia="zh-CN"/>
        </w:rPr>
        <w:t xml:space="preserve"> [2], </w:t>
      </w:r>
      <w:r w:rsidRPr="007D0D88">
        <w:rPr>
          <w:rFonts w:ascii="Times New Roman" w:eastAsia="宋体" w:hAnsi="Times New Roman"/>
          <w:lang w:eastAsia="zh-CN"/>
        </w:rPr>
        <w:t>the power consumption of downlink is much higher than uplink</w:t>
      </w:r>
      <w:r>
        <w:rPr>
          <w:rFonts w:ascii="Times New Roman" w:eastAsia="宋体" w:hAnsi="Times New Roman"/>
          <w:lang w:eastAsia="zh-CN"/>
        </w:rPr>
        <w:t>, therefore, cell DTX may bring more power saving gains than cell DRX.</w:t>
      </w:r>
    </w:p>
    <w:p w14:paraId="7827C385" w14:textId="6F2D2355" w:rsidR="00DA62A9" w:rsidRPr="00DA62A9" w:rsidRDefault="00DA62A9" w:rsidP="00DA62A9">
      <w:pPr>
        <w:spacing w:beforeLines="50" w:before="156" w:after="0" w:line="288" w:lineRule="auto"/>
        <w:jc w:val="left"/>
        <w:rPr>
          <w:rFonts w:ascii="Times New Roman" w:eastAsia="宋体" w:hAnsi="Times New Roman"/>
          <w:lang w:val="en-US" w:eastAsia="zh-CN"/>
        </w:rPr>
      </w:pPr>
      <w:r w:rsidRPr="00DA62A9">
        <w:rPr>
          <w:rFonts w:ascii="Times New Roman" w:eastAsia="宋体" w:hAnsi="Times New Roman"/>
          <w:lang w:val="en-US" w:eastAsia="zh-CN"/>
        </w:rPr>
        <w:t>As shown in Figure.1, when only cell DTX is configured, gNB will keep reception all the time, while the DL transmission of most signals/channels can be omitted during non</w:t>
      </w:r>
      <w:r>
        <w:rPr>
          <w:rFonts w:ascii="Times New Roman" w:eastAsia="宋体" w:hAnsi="Times New Roman"/>
          <w:lang w:val="en-US" w:eastAsia="zh-CN"/>
        </w:rPr>
        <w:t>-</w:t>
      </w:r>
      <w:r w:rsidRPr="00DA62A9">
        <w:rPr>
          <w:rFonts w:ascii="Times New Roman" w:eastAsia="宋体" w:hAnsi="Times New Roman"/>
          <w:lang w:val="en-US" w:eastAsia="zh-CN"/>
        </w:rPr>
        <w:t>active duration. So</w:t>
      </w:r>
      <w:r>
        <w:rPr>
          <w:rFonts w:ascii="Times New Roman" w:eastAsia="宋体" w:hAnsi="Times New Roman"/>
          <w:lang w:val="en-US" w:eastAsia="zh-CN"/>
        </w:rPr>
        <w:t>,</w:t>
      </w:r>
      <w:r w:rsidRPr="00DA62A9">
        <w:rPr>
          <w:rFonts w:ascii="Times New Roman" w:eastAsia="宋体" w:hAnsi="Times New Roman"/>
          <w:lang w:val="en-US" w:eastAsia="zh-CN"/>
        </w:rPr>
        <w:t xml:space="preserve"> the power saving gain mainly comes from reducing active downlink transmission.</w:t>
      </w:r>
    </w:p>
    <w:p w14:paraId="2884B962" w14:textId="18482D05" w:rsidR="00DA62A9" w:rsidRPr="00DA62A9" w:rsidRDefault="00DA62A9" w:rsidP="00DA62A9">
      <w:pPr>
        <w:spacing w:beforeLines="50" w:before="156" w:after="0" w:line="288" w:lineRule="auto"/>
        <w:jc w:val="left"/>
        <w:rPr>
          <w:rFonts w:ascii="Times New Roman" w:eastAsia="宋体" w:hAnsi="Times New Roman"/>
          <w:lang w:val="en-US" w:eastAsia="zh-CN"/>
        </w:rPr>
      </w:pPr>
      <w:r w:rsidRPr="00DA62A9">
        <w:rPr>
          <w:rFonts w:ascii="Times New Roman" w:eastAsia="宋体" w:hAnsi="Times New Roman"/>
          <w:lang w:val="en-US" w:eastAsia="zh-CN"/>
        </w:rPr>
        <w:t>When only cell DRX is configured, PDCCH scheduling for DL can happen all the time, and gNB needs to keep the DL transmission such as periodic signals/channels. The power saving gain comes from non</w:t>
      </w:r>
      <w:r>
        <w:rPr>
          <w:rFonts w:ascii="Times New Roman" w:eastAsia="宋体" w:hAnsi="Times New Roman"/>
          <w:lang w:val="en-US" w:eastAsia="zh-CN"/>
        </w:rPr>
        <w:t>-</w:t>
      </w:r>
      <w:r w:rsidRPr="00DA62A9">
        <w:rPr>
          <w:rFonts w:ascii="Times New Roman" w:eastAsia="宋体" w:hAnsi="Times New Roman"/>
          <w:lang w:val="en-US" w:eastAsia="zh-CN"/>
        </w:rPr>
        <w:t xml:space="preserve">active time for gNB to stop reception. This may be useful for use cases that most traffic for UEs </w:t>
      </w:r>
      <w:r>
        <w:rPr>
          <w:rFonts w:ascii="Times New Roman" w:eastAsia="宋体" w:hAnsi="Times New Roman"/>
          <w:lang w:val="en-US" w:eastAsia="zh-CN"/>
        </w:rPr>
        <w:t>is</w:t>
      </w:r>
      <w:r w:rsidRPr="00DA62A9">
        <w:rPr>
          <w:rFonts w:ascii="Times New Roman" w:eastAsia="宋体" w:hAnsi="Times New Roman"/>
          <w:lang w:val="en-US" w:eastAsia="zh-CN"/>
        </w:rPr>
        <w:t xml:space="preserve"> downlink. However, the channel and HARQ feedback may be impacted, also the uplink SRS may also be impacted, as a result, the downlink transmission efficiency will decrease.</w:t>
      </w:r>
    </w:p>
    <w:p w14:paraId="06C8A605" w14:textId="77777777" w:rsidR="00DA62A9" w:rsidRPr="00DA62A9" w:rsidRDefault="00DA62A9" w:rsidP="00DA62A9">
      <w:pPr>
        <w:spacing w:beforeLines="50" w:before="156" w:after="0" w:line="288" w:lineRule="auto"/>
        <w:jc w:val="left"/>
        <w:rPr>
          <w:rFonts w:ascii="Times New Roman" w:eastAsia="宋体" w:hAnsi="Times New Roman"/>
          <w:lang w:val="en-US" w:eastAsia="zh-CN"/>
        </w:rPr>
      </w:pPr>
      <w:r w:rsidRPr="00DA62A9">
        <w:rPr>
          <w:rFonts w:ascii="Times New Roman" w:eastAsia="宋体" w:hAnsi="Times New Roman"/>
          <w:lang w:val="en-US" w:eastAsia="zh-CN"/>
        </w:rPr>
        <w:t>When both DL and UL traffic is small, cell DTX and DRX can be configured simultaneously, in this case, the UE experience will not be impacted since both DL and UL have little traffic.</w:t>
      </w:r>
    </w:p>
    <w:p w14:paraId="5A95B0E2" w14:textId="77777777" w:rsidR="00DA62A9" w:rsidRPr="00DA62A9" w:rsidRDefault="00DA62A9" w:rsidP="00DA62A9">
      <w:pPr>
        <w:spacing w:beforeLines="50" w:before="156" w:after="0" w:line="288" w:lineRule="auto"/>
        <w:jc w:val="left"/>
        <w:rPr>
          <w:rFonts w:ascii="Times New Roman" w:eastAsia="宋体" w:hAnsi="Times New Roman"/>
          <w:lang w:val="en-US" w:eastAsia="zh-CN"/>
        </w:rPr>
      </w:pPr>
      <w:r w:rsidRPr="00DA62A9">
        <w:rPr>
          <w:rFonts w:ascii="Times New Roman" w:eastAsia="宋体" w:hAnsi="Times New Roman"/>
          <w:lang w:val="en-US" w:eastAsia="zh-CN"/>
        </w:rPr>
        <w:t>Therefore, we think independent DTX and simultaneous DTX/DRX can be considered. Whether DRX can be configured independently can be further studied.</w:t>
      </w:r>
    </w:p>
    <w:p w14:paraId="3BAFA83E" w14:textId="77777777" w:rsidR="00DA62A9" w:rsidRPr="00DA62A9" w:rsidRDefault="00DA62A9" w:rsidP="00DA62A9">
      <w:pPr>
        <w:spacing w:beforeLines="50" w:before="156" w:after="0" w:line="288" w:lineRule="auto"/>
        <w:jc w:val="center"/>
        <w:rPr>
          <w:rFonts w:ascii="Times New Roman" w:eastAsia="宋体" w:hAnsi="Times New Roman"/>
        </w:rPr>
      </w:pPr>
      <w:r w:rsidRPr="00DA62A9">
        <w:rPr>
          <w:rFonts w:ascii="Times New Roman" w:eastAsia="宋体" w:hAnsi="Times New Roman"/>
          <w:noProof/>
        </w:rPr>
        <w:drawing>
          <wp:inline distT="0" distB="0" distL="114300" distR="114300" wp14:anchorId="00A40C1F" wp14:editId="3071BEEE">
            <wp:extent cx="3616325" cy="2959100"/>
            <wp:effectExtent l="0" t="0" r="3175"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616325" cy="2959100"/>
                    </a:xfrm>
                    <a:prstGeom prst="rect">
                      <a:avLst/>
                    </a:prstGeom>
                    <a:noFill/>
                    <a:ln>
                      <a:noFill/>
                    </a:ln>
                  </pic:spPr>
                </pic:pic>
              </a:graphicData>
            </a:graphic>
          </wp:inline>
        </w:drawing>
      </w:r>
    </w:p>
    <w:p w14:paraId="5CD619B4" w14:textId="77777777" w:rsidR="00DA62A9" w:rsidRPr="00DA62A9" w:rsidRDefault="00DA62A9" w:rsidP="00DA62A9">
      <w:pPr>
        <w:spacing w:beforeLines="50" w:before="156" w:after="0" w:line="288" w:lineRule="auto"/>
        <w:jc w:val="center"/>
        <w:rPr>
          <w:rFonts w:ascii="Times New Roman" w:eastAsia="宋体" w:hAnsi="Times New Roman"/>
          <w:lang w:val="en-US"/>
        </w:rPr>
      </w:pPr>
      <w:r w:rsidRPr="00DA62A9">
        <w:rPr>
          <w:rFonts w:ascii="Times New Roman" w:eastAsia="宋体" w:hAnsi="Times New Roman"/>
          <w:lang w:val="en-US"/>
        </w:rPr>
        <w:t>Figure.1 configuration of cell DTX/DRX</w:t>
      </w:r>
    </w:p>
    <w:p w14:paraId="1F8194B9" w14:textId="23B69748" w:rsidR="00DA62A9" w:rsidRPr="00DA62A9" w:rsidRDefault="00DA62A9" w:rsidP="00DA62A9">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DA62A9">
        <w:rPr>
          <w:rFonts w:ascii="Times New Roman" w:eastAsiaTheme="minorEastAsia" w:hAnsi="Times New Roman" w:hint="eastAsia"/>
          <w:b/>
          <w:bCs/>
          <w:lang w:eastAsia="zh-CN"/>
        </w:rPr>
        <w:t>P</w:t>
      </w:r>
      <w:r w:rsidRPr="00DA62A9">
        <w:rPr>
          <w:rFonts w:ascii="Times New Roman" w:eastAsiaTheme="minorEastAsia" w:hAnsi="Times New Roman"/>
          <w:b/>
          <w:bCs/>
          <w:lang w:eastAsia="zh-CN"/>
        </w:rPr>
        <w:t>roposal 4:  Independent DTX and simultaneous DTX/DRX configuration is supported, whether independent DRX configuration is supported can be further studied.</w:t>
      </w:r>
    </w:p>
    <w:p w14:paraId="617162BB" w14:textId="2C7BF8DF" w:rsidR="007D0D88" w:rsidRDefault="00DA62A9" w:rsidP="004D21A1">
      <w:pPr>
        <w:rPr>
          <w:rFonts w:ascii="Times New Roman" w:eastAsia="宋体" w:hAnsi="Times New Roman"/>
          <w:lang w:eastAsia="zh-CN"/>
        </w:rPr>
      </w:pPr>
      <w:r>
        <w:rPr>
          <w:rFonts w:ascii="Times New Roman" w:eastAsia="宋体" w:hAnsi="Times New Roman"/>
          <w:lang w:eastAsia="zh-CN"/>
        </w:rPr>
        <w:t>T</w:t>
      </w:r>
      <w:r w:rsidR="000E35CA">
        <w:rPr>
          <w:rFonts w:ascii="Times New Roman" w:eastAsia="宋体" w:hAnsi="Times New Roman" w:hint="eastAsia"/>
          <w:lang w:eastAsia="zh-CN"/>
        </w:rPr>
        <w:t>he</w:t>
      </w:r>
      <w:r w:rsidR="00940A63">
        <w:rPr>
          <w:rFonts w:ascii="Times New Roman" w:eastAsia="宋体" w:hAnsi="Times New Roman"/>
          <w:lang w:eastAsia="zh-CN"/>
        </w:rPr>
        <w:t xml:space="preserve"> key issue of </w:t>
      </w:r>
      <w:r w:rsidR="00940A63">
        <w:rPr>
          <w:rFonts w:ascii="Times New Roman" w:eastAsia="宋体" w:hAnsi="Times New Roman" w:hint="eastAsia"/>
          <w:lang w:eastAsia="zh-CN"/>
        </w:rPr>
        <w:t>cell</w:t>
      </w:r>
      <w:r w:rsidR="00940A63">
        <w:rPr>
          <w:rFonts w:ascii="Times New Roman" w:eastAsia="宋体" w:hAnsi="Times New Roman"/>
          <w:lang w:eastAsia="zh-CN"/>
        </w:rPr>
        <w:t xml:space="preserve"> </w:t>
      </w:r>
      <w:r w:rsidR="00940A63">
        <w:rPr>
          <w:rFonts w:ascii="Times New Roman" w:eastAsia="宋体" w:hAnsi="Times New Roman" w:hint="eastAsia"/>
          <w:lang w:eastAsia="zh-CN"/>
        </w:rPr>
        <w:t>DTX/DRX</w:t>
      </w:r>
      <w:r w:rsidR="00940A63">
        <w:rPr>
          <w:rFonts w:ascii="Times New Roman" w:eastAsia="宋体" w:hAnsi="Times New Roman"/>
          <w:lang w:eastAsia="zh-CN"/>
        </w:rPr>
        <w:t xml:space="preserve"> mechanism design is about which transmission can be turned off when the cell is non</w:t>
      </w:r>
      <w:r w:rsidR="0050194A">
        <w:rPr>
          <w:rFonts w:ascii="Times New Roman" w:eastAsia="宋体" w:hAnsi="Times New Roman"/>
          <w:lang w:eastAsia="zh-CN"/>
        </w:rPr>
        <w:t>-</w:t>
      </w:r>
      <w:r w:rsidR="00940A63">
        <w:rPr>
          <w:rFonts w:ascii="Times New Roman" w:eastAsia="宋体" w:hAnsi="Times New Roman"/>
          <w:lang w:eastAsia="zh-CN"/>
        </w:rPr>
        <w:t>active</w:t>
      </w:r>
      <w:r w:rsidR="00BD66AA">
        <w:rPr>
          <w:rFonts w:ascii="Times New Roman" w:eastAsia="宋体" w:hAnsi="Times New Roman"/>
          <w:lang w:eastAsia="zh-CN"/>
        </w:rPr>
        <w:t>, several examples are provided in the [2]</w:t>
      </w:r>
      <w:r w:rsidR="00940A63">
        <w:rPr>
          <w:rFonts w:ascii="Times New Roman" w:eastAsia="宋体" w:hAnsi="Times New Roman"/>
          <w:lang w:eastAsia="zh-CN"/>
        </w:rPr>
        <w:t xml:space="preserve">. </w:t>
      </w:r>
    </w:p>
    <w:p w14:paraId="71822D6C" w14:textId="76C540D4" w:rsidR="007D0D88" w:rsidRDefault="00725DC6" w:rsidP="004D21A1">
      <w:pPr>
        <w:rPr>
          <w:rFonts w:ascii="Times New Roman" w:eastAsia="宋体" w:hAnsi="Times New Roman"/>
          <w:lang w:eastAsia="zh-CN"/>
        </w:rPr>
      </w:pPr>
      <w:r>
        <w:rPr>
          <w:rFonts w:ascii="Times New Roman" w:eastAsia="宋体" w:hAnsi="Times New Roman"/>
          <w:lang w:eastAsia="zh-CN"/>
        </w:rPr>
        <w:t>In our point of view, s</w:t>
      </w:r>
      <w:r w:rsidR="007D0D88">
        <w:rPr>
          <w:rFonts w:ascii="Times New Roman" w:eastAsia="宋体" w:hAnsi="Times New Roman"/>
          <w:lang w:eastAsia="zh-CN"/>
        </w:rPr>
        <w:t>ince SSB</w:t>
      </w:r>
      <w:r w:rsidR="00940A63">
        <w:rPr>
          <w:rFonts w:ascii="Times New Roman" w:eastAsia="宋体" w:hAnsi="Times New Roman"/>
          <w:lang w:eastAsia="zh-CN"/>
        </w:rPr>
        <w:t xml:space="preserve"> </w:t>
      </w:r>
      <w:r w:rsidR="007D0D88" w:rsidRPr="007D0D88">
        <w:rPr>
          <w:rFonts w:ascii="Times New Roman" w:eastAsia="宋体" w:hAnsi="Times New Roman"/>
          <w:lang w:eastAsia="zh-CN"/>
        </w:rPr>
        <w:t xml:space="preserve">transmission </w:t>
      </w:r>
      <w:r w:rsidR="007D0D88">
        <w:rPr>
          <w:rFonts w:ascii="Times New Roman" w:eastAsia="宋体" w:hAnsi="Times New Roman"/>
          <w:lang w:eastAsia="zh-CN"/>
        </w:rPr>
        <w:t>is not affected by</w:t>
      </w:r>
      <w:r w:rsidR="007D0D88" w:rsidRPr="007D0D88">
        <w:rPr>
          <w:rFonts w:ascii="Times New Roman" w:eastAsia="宋体" w:hAnsi="Times New Roman"/>
          <w:lang w:eastAsia="zh-CN"/>
        </w:rPr>
        <w:t xml:space="preserve"> cell DTX/DRX</w:t>
      </w:r>
      <w:r w:rsidR="007D0D88">
        <w:rPr>
          <w:rFonts w:ascii="Times New Roman" w:eastAsia="宋体" w:hAnsi="Times New Roman"/>
          <w:lang w:eastAsia="zh-CN"/>
        </w:rPr>
        <w:t xml:space="preserve">, SIB1 transmission should not be affected, </w:t>
      </w:r>
      <w:r w:rsidRPr="00725DC6">
        <w:rPr>
          <w:rFonts w:ascii="Times New Roman" w:eastAsia="宋体" w:hAnsi="Times New Roman"/>
          <w:lang w:eastAsia="zh-CN"/>
        </w:rPr>
        <w:t>to avoid impact to RRC_IDLE/RRC_INACTIVE UEs</w:t>
      </w:r>
      <w:r w:rsidR="007D0D88">
        <w:rPr>
          <w:rFonts w:ascii="Times New Roman" w:eastAsia="宋体" w:hAnsi="Times New Roman"/>
          <w:lang w:eastAsia="zh-CN"/>
        </w:rPr>
        <w:t>.</w:t>
      </w:r>
    </w:p>
    <w:p w14:paraId="635765D9" w14:textId="4660FC50" w:rsidR="007D0D88" w:rsidRDefault="007D0D88" w:rsidP="007D0D88">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7D0D88">
        <w:rPr>
          <w:rFonts w:ascii="Times New Roman" w:eastAsiaTheme="minorEastAsia" w:hAnsi="Times New Roman" w:hint="eastAsia"/>
          <w:b/>
          <w:bCs/>
          <w:lang w:eastAsia="zh-CN"/>
        </w:rPr>
        <w:t>P</w:t>
      </w:r>
      <w:r w:rsidRPr="007D0D88">
        <w:rPr>
          <w:rFonts w:ascii="Times New Roman" w:eastAsiaTheme="minorEastAsia" w:hAnsi="Times New Roman"/>
          <w:b/>
          <w:bCs/>
          <w:lang w:eastAsia="zh-CN"/>
        </w:rPr>
        <w:t xml:space="preserve">roposal </w:t>
      </w:r>
      <w:r w:rsidR="00DA62A9">
        <w:rPr>
          <w:rFonts w:ascii="Times New Roman" w:eastAsiaTheme="minorEastAsia" w:hAnsi="Times New Roman"/>
          <w:b/>
          <w:bCs/>
          <w:lang w:eastAsia="zh-CN"/>
        </w:rPr>
        <w:t>5</w:t>
      </w:r>
      <w:r w:rsidRPr="007D0D88">
        <w:rPr>
          <w:rFonts w:ascii="Times New Roman" w:eastAsiaTheme="minorEastAsia" w:hAnsi="Times New Roman"/>
          <w:b/>
          <w:bCs/>
          <w:lang w:eastAsia="zh-CN"/>
        </w:rPr>
        <w:t>: SIB1 transmission should not be affected by cell DTX/DRX.</w:t>
      </w:r>
    </w:p>
    <w:p w14:paraId="1460C8D1" w14:textId="238DBCDE" w:rsidR="00940A63" w:rsidRDefault="00725DC6" w:rsidP="004D21A1">
      <w:pPr>
        <w:rPr>
          <w:rFonts w:ascii="Times New Roman" w:eastAsia="宋体" w:hAnsi="Times New Roman"/>
          <w:lang w:eastAsia="zh-CN"/>
        </w:rPr>
      </w:pPr>
      <w:r>
        <w:rPr>
          <w:rFonts w:ascii="Times New Roman" w:eastAsia="宋体" w:hAnsi="Times New Roman"/>
          <w:lang w:eastAsia="zh-CN"/>
        </w:rPr>
        <w:lastRenderedPageBreak/>
        <w:t>Besides,</w:t>
      </w:r>
      <w:r w:rsidR="00940A63">
        <w:rPr>
          <w:rFonts w:ascii="Times New Roman" w:eastAsia="宋体" w:hAnsi="Times New Roman"/>
          <w:lang w:eastAsia="zh-CN"/>
        </w:rPr>
        <w:t xml:space="preserve"> if cell DTX/DRX is mainly applied to RRC_CONNECTED UEs, data transmission </w:t>
      </w:r>
      <w:r w:rsidR="00432F64">
        <w:rPr>
          <w:rFonts w:ascii="Times New Roman" w:eastAsia="宋体" w:hAnsi="Times New Roman"/>
          <w:lang w:eastAsia="zh-CN"/>
        </w:rPr>
        <w:t xml:space="preserve">from the cell </w:t>
      </w:r>
      <w:r w:rsidR="00940A63">
        <w:rPr>
          <w:rFonts w:ascii="Times New Roman" w:eastAsia="宋体" w:hAnsi="Times New Roman"/>
          <w:lang w:eastAsia="zh-CN"/>
        </w:rPr>
        <w:t xml:space="preserve">can be turned off since UE entering RRC_CONNECTED </w:t>
      </w:r>
      <w:r w:rsidR="00BD66AA">
        <w:rPr>
          <w:rFonts w:ascii="Times New Roman" w:eastAsia="宋体" w:hAnsi="Times New Roman"/>
          <w:lang w:eastAsia="zh-CN"/>
        </w:rPr>
        <w:t xml:space="preserve">from RRC_IDLE/RRC_INACTIVE </w:t>
      </w:r>
      <w:r w:rsidR="00940A63">
        <w:rPr>
          <w:rFonts w:ascii="Times New Roman" w:eastAsia="宋体" w:hAnsi="Times New Roman"/>
          <w:lang w:eastAsia="zh-CN"/>
        </w:rPr>
        <w:t>is mainly to perform data transmission</w:t>
      </w:r>
      <w:r w:rsidR="00940A63">
        <w:rPr>
          <w:rFonts w:ascii="Times New Roman" w:eastAsia="宋体" w:hAnsi="Times New Roman" w:hint="eastAsia"/>
          <w:lang w:eastAsia="zh-CN"/>
        </w:rPr>
        <w:t>/</w:t>
      </w:r>
      <w:r w:rsidR="00940A63">
        <w:rPr>
          <w:rFonts w:ascii="Times New Roman" w:eastAsia="宋体" w:hAnsi="Times New Roman"/>
          <w:lang w:eastAsia="zh-CN"/>
        </w:rPr>
        <w:t>reception.</w:t>
      </w:r>
    </w:p>
    <w:p w14:paraId="7FE33FA7" w14:textId="04029FE5" w:rsidR="0050194A" w:rsidRDefault="0050194A" w:rsidP="004D21A1">
      <w:pPr>
        <w:rPr>
          <w:rFonts w:ascii="Times New Roman" w:eastAsia="宋体" w:hAnsi="Times New Roman"/>
          <w:b/>
          <w:bCs/>
          <w:lang w:eastAsia="zh-CN"/>
        </w:rPr>
      </w:pPr>
      <w:r w:rsidRPr="0050194A">
        <w:rPr>
          <w:rFonts w:ascii="Times New Roman" w:eastAsia="宋体" w:hAnsi="Times New Roman"/>
          <w:b/>
          <w:bCs/>
          <w:lang w:eastAsia="zh-CN"/>
        </w:rPr>
        <w:t xml:space="preserve">Proposal </w:t>
      </w:r>
      <w:r w:rsidR="00DA62A9">
        <w:rPr>
          <w:rFonts w:ascii="Times New Roman" w:eastAsia="宋体" w:hAnsi="Times New Roman"/>
          <w:b/>
          <w:bCs/>
          <w:lang w:eastAsia="zh-CN"/>
        </w:rPr>
        <w:t>6</w:t>
      </w:r>
      <w:r w:rsidRPr="0050194A">
        <w:rPr>
          <w:rFonts w:ascii="Times New Roman" w:eastAsia="宋体" w:hAnsi="Times New Roman"/>
          <w:b/>
          <w:bCs/>
          <w:lang w:eastAsia="zh-CN"/>
        </w:rPr>
        <w:t>:  Data transmission can be turned off by the cell during DTX/DRX non-active periods.</w:t>
      </w:r>
    </w:p>
    <w:p w14:paraId="4B531BC2" w14:textId="5873EE4F" w:rsidR="0050194A" w:rsidRDefault="0050194A" w:rsidP="004D21A1">
      <w:pPr>
        <w:rPr>
          <w:rFonts w:ascii="Times New Roman" w:eastAsia="宋体" w:hAnsi="Times New Roman"/>
          <w:lang w:eastAsia="zh-CN"/>
        </w:rPr>
      </w:pPr>
      <w:r w:rsidRPr="0050194A">
        <w:rPr>
          <w:rFonts w:ascii="Times New Roman" w:eastAsia="宋体" w:hAnsi="Times New Roman"/>
          <w:lang w:eastAsia="zh-CN"/>
        </w:rPr>
        <w:t>For RRC_CONNECTED UEs, the measurement is mainly based on CSI-RS.</w:t>
      </w:r>
      <w:r>
        <w:rPr>
          <w:rFonts w:ascii="Times New Roman" w:eastAsia="宋体" w:hAnsi="Times New Roman"/>
          <w:lang w:eastAsia="zh-CN"/>
        </w:rPr>
        <w:t xml:space="preserve"> If </w:t>
      </w:r>
      <w:r w:rsidR="00BD66AA">
        <w:rPr>
          <w:rFonts w:ascii="Times New Roman" w:eastAsia="宋体" w:hAnsi="Times New Roman"/>
          <w:lang w:eastAsia="zh-CN"/>
        </w:rPr>
        <w:t xml:space="preserve">the </w:t>
      </w:r>
      <w:r w:rsidR="00432F64">
        <w:rPr>
          <w:rFonts w:ascii="Times New Roman" w:eastAsia="宋体" w:hAnsi="Times New Roman"/>
          <w:lang w:eastAsia="zh-CN"/>
        </w:rPr>
        <w:t>transmission of CSI-RS</w:t>
      </w:r>
      <w:r>
        <w:rPr>
          <w:rFonts w:ascii="Times New Roman" w:eastAsia="宋体" w:hAnsi="Times New Roman"/>
          <w:lang w:eastAsia="zh-CN"/>
        </w:rPr>
        <w:t xml:space="preserve"> is turned off during </w:t>
      </w:r>
      <w:r w:rsidR="005B4A6F">
        <w:rPr>
          <w:rFonts w:ascii="Times New Roman" w:eastAsia="宋体" w:hAnsi="Times New Roman"/>
          <w:lang w:eastAsia="zh-CN"/>
        </w:rPr>
        <w:t xml:space="preserve">the </w:t>
      </w:r>
      <w:r>
        <w:rPr>
          <w:rFonts w:ascii="Times New Roman" w:eastAsia="宋体" w:hAnsi="Times New Roman"/>
          <w:lang w:eastAsia="zh-CN"/>
        </w:rPr>
        <w:t xml:space="preserve">cell DTX/DRX non-active periods, there will be </w:t>
      </w:r>
      <w:r w:rsidR="00432F64">
        <w:rPr>
          <w:rFonts w:ascii="Times New Roman" w:eastAsia="宋体" w:hAnsi="Times New Roman"/>
          <w:lang w:eastAsia="zh-CN"/>
        </w:rPr>
        <w:t xml:space="preserve">more </w:t>
      </w:r>
      <w:r>
        <w:rPr>
          <w:rFonts w:ascii="Times New Roman" w:eastAsia="宋体" w:hAnsi="Times New Roman"/>
          <w:lang w:eastAsia="zh-CN"/>
        </w:rPr>
        <w:t>network power saving gains, but the measurement accuracy will be degraded</w:t>
      </w:r>
      <w:r w:rsidR="005B4A6F">
        <w:rPr>
          <w:rFonts w:ascii="Times New Roman" w:eastAsia="宋体" w:hAnsi="Times New Roman"/>
          <w:lang w:eastAsia="zh-CN"/>
        </w:rPr>
        <w:t xml:space="preserve">, what’s more, </w:t>
      </w:r>
      <w:r>
        <w:rPr>
          <w:rFonts w:ascii="Times New Roman" w:eastAsia="宋体" w:hAnsi="Times New Roman"/>
          <w:lang w:eastAsia="zh-CN"/>
        </w:rPr>
        <w:t>the time and power UE spend for measurement will be larger</w:t>
      </w:r>
      <w:r w:rsidR="00021E87">
        <w:rPr>
          <w:rFonts w:ascii="Times New Roman" w:eastAsia="宋体" w:hAnsi="Times New Roman"/>
          <w:lang w:eastAsia="zh-CN"/>
        </w:rPr>
        <w:t xml:space="preserve">, </w:t>
      </w:r>
      <w:r w:rsidR="00432F64">
        <w:rPr>
          <w:rFonts w:ascii="Times New Roman" w:eastAsia="宋体" w:hAnsi="Times New Roman"/>
          <w:lang w:eastAsia="zh-CN"/>
        </w:rPr>
        <w:t xml:space="preserve">since the periodicity of CSI-RS is extended or the number of samples is reduced in some sense, </w:t>
      </w:r>
      <w:r w:rsidR="00021E87">
        <w:rPr>
          <w:rFonts w:ascii="Times New Roman" w:eastAsia="宋体" w:hAnsi="Times New Roman"/>
          <w:lang w:eastAsia="zh-CN"/>
        </w:rPr>
        <w:t>and it may have more impact on RAN1/RAN4</w:t>
      </w:r>
      <w:r>
        <w:rPr>
          <w:rFonts w:ascii="Times New Roman" w:eastAsia="宋体" w:hAnsi="Times New Roman"/>
          <w:lang w:eastAsia="zh-CN"/>
        </w:rPr>
        <w:t>.</w:t>
      </w:r>
    </w:p>
    <w:p w14:paraId="0C187223" w14:textId="4AC83AA1" w:rsidR="00021E87" w:rsidRDefault="00021E87" w:rsidP="00021E87">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021E87">
        <w:rPr>
          <w:rFonts w:ascii="Times New Roman" w:eastAsiaTheme="minorEastAsia" w:hAnsi="Times New Roman" w:hint="eastAsia"/>
          <w:b/>
          <w:bCs/>
          <w:lang w:eastAsia="zh-CN"/>
        </w:rPr>
        <w:t>P</w:t>
      </w:r>
      <w:r w:rsidRPr="00021E87">
        <w:rPr>
          <w:rFonts w:ascii="Times New Roman" w:eastAsiaTheme="minorEastAsia" w:hAnsi="Times New Roman"/>
          <w:b/>
          <w:bCs/>
          <w:lang w:eastAsia="zh-CN"/>
        </w:rPr>
        <w:t xml:space="preserve">roposal </w:t>
      </w:r>
      <w:r w:rsidR="00725DC6">
        <w:rPr>
          <w:rFonts w:ascii="Times New Roman" w:eastAsiaTheme="minorEastAsia" w:hAnsi="Times New Roman"/>
          <w:b/>
          <w:bCs/>
          <w:lang w:eastAsia="zh-CN"/>
        </w:rPr>
        <w:t>7</w:t>
      </w:r>
      <w:r w:rsidRPr="00021E87">
        <w:rPr>
          <w:rFonts w:ascii="Times New Roman" w:eastAsiaTheme="minorEastAsia" w:hAnsi="Times New Roman"/>
          <w:b/>
          <w:bCs/>
          <w:lang w:eastAsia="zh-CN"/>
        </w:rPr>
        <w:t xml:space="preserve">: Whether CSI-RS </w:t>
      </w:r>
      <w:r w:rsidR="00432F64">
        <w:rPr>
          <w:rFonts w:ascii="Times New Roman" w:eastAsiaTheme="minorEastAsia" w:hAnsi="Times New Roman"/>
          <w:b/>
          <w:bCs/>
          <w:lang w:eastAsia="zh-CN"/>
        </w:rPr>
        <w:t xml:space="preserve">transmission </w:t>
      </w:r>
      <w:r w:rsidRPr="00021E87">
        <w:rPr>
          <w:rFonts w:ascii="Times New Roman" w:eastAsiaTheme="minorEastAsia" w:hAnsi="Times New Roman"/>
          <w:b/>
          <w:bCs/>
          <w:lang w:eastAsia="zh-CN"/>
        </w:rPr>
        <w:t>can be turned off during cell DTX/DRX non-active periods should be decided by RAN1/RAN4.</w:t>
      </w:r>
    </w:p>
    <w:p w14:paraId="65764EE2" w14:textId="54BD0944" w:rsidR="00EE1CBA" w:rsidRDefault="00DA62A9" w:rsidP="004D21A1">
      <w:pPr>
        <w:rPr>
          <w:rFonts w:ascii="Times New Roman" w:eastAsia="宋体" w:hAnsi="Times New Roman"/>
          <w:lang w:eastAsia="zh-CN"/>
        </w:rPr>
      </w:pPr>
      <w:r>
        <w:rPr>
          <w:rFonts w:ascii="Times New Roman" w:eastAsia="宋体" w:hAnsi="Times New Roman"/>
          <w:lang w:eastAsia="zh-CN"/>
        </w:rPr>
        <w:t>Though the network may try its best to align the cell DTX/DRX configuration and UE C-DRX configuration,</w:t>
      </w:r>
      <w:r w:rsidR="00EE1CBA">
        <w:rPr>
          <w:rFonts w:ascii="Times New Roman" w:eastAsia="宋体" w:hAnsi="Times New Roman"/>
          <w:lang w:eastAsia="zh-CN"/>
        </w:rPr>
        <w:t xml:space="preserve"> it cannot be avoided that some UEs’ </w:t>
      </w:r>
      <w:r w:rsidR="00475A21">
        <w:rPr>
          <w:rFonts w:ascii="Times New Roman" w:eastAsia="宋体" w:hAnsi="Times New Roman"/>
          <w:lang w:eastAsia="zh-CN"/>
        </w:rPr>
        <w:t xml:space="preserve">ON </w:t>
      </w:r>
      <w:r w:rsidR="00EE1CBA">
        <w:rPr>
          <w:rFonts w:ascii="Times New Roman" w:eastAsia="宋体" w:hAnsi="Times New Roman"/>
          <w:lang w:eastAsia="zh-CN"/>
        </w:rPr>
        <w:t xml:space="preserve">period </w:t>
      </w:r>
      <w:r w:rsidR="005B4A6F">
        <w:rPr>
          <w:rFonts w:ascii="Times New Roman" w:eastAsia="宋体" w:hAnsi="Times New Roman"/>
          <w:lang w:eastAsia="zh-CN"/>
        </w:rPr>
        <w:t xml:space="preserve">may </w:t>
      </w:r>
      <w:r w:rsidR="00EE1CBA">
        <w:rPr>
          <w:rFonts w:ascii="Times New Roman" w:eastAsia="宋体" w:hAnsi="Times New Roman"/>
          <w:lang w:eastAsia="zh-CN"/>
        </w:rPr>
        <w:t xml:space="preserve">meet with </w:t>
      </w:r>
      <w:r w:rsidR="005B4A6F">
        <w:rPr>
          <w:rFonts w:ascii="Times New Roman" w:eastAsia="宋体" w:hAnsi="Times New Roman"/>
          <w:lang w:eastAsia="zh-CN"/>
        </w:rPr>
        <w:t xml:space="preserve">the cell </w:t>
      </w:r>
      <w:r w:rsidR="00EE1CBA">
        <w:rPr>
          <w:rFonts w:ascii="Times New Roman" w:eastAsia="宋体" w:hAnsi="Times New Roman"/>
          <w:lang w:eastAsia="zh-CN"/>
        </w:rPr>
        <w:t>DTX</w:t>
      </w:r>
      <w:r w:rsidR="00473C8B">
        <w:rPr>
          <w:rFonts w:ascii="Times New Roman" w:eastAsia="宋体" w:hAnsi="Times New Roman"/>
          <w:lang w:eastAsia="zh-CN"/>
        </w:rPr>
        <w:t>/DRX</w:t>
      </w:r>
      <w:r w:rsidR="00EE1CBA">
        <w:rPr>
          <w:rFonts w:ascii="Times New Roman" w:eastAsia="宋体" w:hAnsi="Times New Roman"/>
          <w:lang w:eastAsia="zh-CN"/>
        </w:rPr>
        <w:t xml:space="preserve"> non-active period, when it happens, </w:t>
      </w:r>
      <w:r w:rsidR="005B4A6F">
        <w:rPr>
          <w:rFonts w:ascii="Times New Roman" w:eastAsia="宋体" w:hAnsi="Times New Roman"/>
          <w:lang w:eastAsia="zh-CN"/>
        </w:rPr>
        <w:t xml:space="preserve">the </w:t>
      </w:r>
      <w:r w:rsidR="00EE1CBA">
        <w:rPr>
          <w:rFonts w:ascii="Times New Roman" w:eastAsia="宋体" w:hAnsi="Times New Roman"/>
          <w:lang w:eastAsia="zh-CN"/>
        </w:rPr>
        <w:t>UE should follow the network DTX</w:t>
      </w:r>
      <w:r>
        <w:rPr>
          <w:rFonts w:ascii="Times New Roman" w:eastAsia="宋体" w:hAnsi="Times New Roman"/>
          <w:lang w:eastAsia="zh-CN"/>
        </w:rPr>
        <w:t>/DRX</w:t>
      </w:r>
      <w:r w:rsidR="00EE1CBA">
        <w:rPr>
          <w:rFonts w:ascii="Times New Roman" w:eastAsia="宋体" w:hAnsi="Times New Roman"/>
          <w:lang w:eastAsia="zh-CN"/>
        </w:rPr>
        <w:t xml:space="preserve"> configuration and enters off period.</w:t>
      </w:r>
    </w:p>
    <w:p w14:paraId="141827EE" w14:textId="47076907" w:rsidR="00BF5185" w:rsidRPr="00BF5185" w:rsidRDefault="00BF5185" w:rsidP="00BF5185">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BF5185">
        <w:rPr>
          <w:rFonts w:ascii="Times New Roman" w:eastAsiaTheme="minorEastAsia" w:hAnsi="Times New Roman" w:hint="eastAsia"/>
          <w:b/>
          <w:bCs/>
          <w:lang w:eastAsia="zh-CN"/>
        </w:rPr>
        <w:t>P</w:t>
      </w:r>
      <w:r w:rsidRPr="00BF5185">
        <w:rPr>
          <w:rFonts w:ascii="Times New Roman" w:eastAsiaTheme="minorEastAsia" w:hAnsi="Times New Roman"/>
          <w:b/>
          <w:bCs/>
          <w:lang w:eastAsia="zh-CN"/>
        </w:rPr>
        <w:t xml:space="preserve">roposal </w:t>
      </w:r>
      <w:r w:rsidR="00725DC6">
        <w:rPr>
          <w:rFonts w:ascii="Times New Roman" w:eastAsiaTheme="minorEastAsia" w:hAnsi="Times New Roman"/>
          <w:b/>
          <w:bCs/>
          <w:lang w:eastAsia="zh-CN"/>
        </w:rPr>
        <w:t>8</w:t>
      </w:r>
      <w:r w:rsidRPr="00BF5185">
        <w:rPr>
          <w:rFonts w:ascii="Times New Roman" w:eastAsiaTheme="minorEastAsia" w:hAnsi="Times New Roman"/>
          <w:b/>
          <w:bCs/>
          <w:lang w:eastAsia="zh-CN"/>
        </w:rPr>
        <w:t>: If UE on period meet with DTX non-active period, UE should follow the network DTX configuration and enters off period.</w:t>
      </w:r>
    </w:p>
    <w:bookmarkEnd w:id="2"/>
    <w:p w14:paraId="66432442" w14:textId="77777777" w:rsidR="00CD4C7B" w:rsidRPr="001625D3" w:rsidRDefault="00315925" w:rsidP="002C2AF9">
      <w:pPr>
        <w:pStyle w:val="1"/>
      </w:pPr>
      <w:r w:rsidRPr="001625D3">
        <w:rPr>
          <w:lang w:eastAsia="zh-CN"/>
        </w:rPr>
        <w:t>Conclusions</w:t>
      </w:r>
    </w:p>
    <w:p w14:paraId="4E3535EC" w14:textId="7384BE3E"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w:t>
      </w:r>
      <w:r w:rsidR="0084028E">
        <w:rPr>
          <w:rFonts w:ascii="Times New Roman" w:hAnsi="Times New Roman"/>
          <w:sz w:val="22"/>
          <w:szCs w:val="22"/>
          <w:lang w:eastAsia="zh-CN"/>
        </w:rPr>
        <w:t xml:space="preserve">discussed the </w:t>
      </w:r>
      <w:r w:rsidR="00BD66AA">
        <w:rPr>
          <w:rFonts w:ascii="Times New Roman" w:hAnsi="Times New Roman"/>
          <w:sz w:val="22"/>
          <w:szCs w:val="22"/>
          <w:lang w:eastAsia="zh-CN"/>
        </w:rPr>
        <w:t>cell DTX/DRX mechanism</w:t>
      </w:r>
      <w:r w:rsidR="003658A6">
        <w:rPr>
          <w:rFonts w:ascii="Times New Roman" w:hAnsi="Times New Roman" w:hint="eastAsia"/>
          <w:sz w:val="22"/>
          <w:szCs w:val="22"/>
          <w:lang w:eastAsia="zh-CN"/>
        </w:rPr>
        <w:t>.</w:t>
      </w:r>
      <w:r w:rsidR="003658A6">
        <w:rPr>
          <w:rFonts w:ascii="Times New Roman" w:hAnsi="Times New Roman"/>
          <w:sz w:val="22"/>
          <w:szCs w:val="22"/>
          <w:lang w:eastAsia="zh-CN"/>
        </w:rPr>
        <w:t xml:space="preserve"> Following are our proposals.</w:t>
      </w:r>
    </w:p>
    <w:p w14:paraId="7D4C525F" w14:textId="77777777" w:rsidR="00725DC6" w:rsidRPr="006103FA" w:rsidRDefault="00725DC6" w:rsidP="00725DC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6103FA">
        <w:rPr>
          <w:rFonts w:ascii="Times New Roman" w:eastAsiaTheme="minorEastAsia" w:hAnsi="Times New Roman" w:hint="eastAsia"/>
          <w:b/>
          <w:bCs/>
          <w:lang w:eastAsia="zh-CN"/>
        </w:rPr>
        <w:t>P</w:t>
      </w:r>
      <w:r w:rsidRPr="006103FA">
        <w:rPr>
          <w:rFonts w:ascii="Times New Roman" w:eastAsiaTheme="minorEastAsia" w:hAnsi="Times New Roman"/>
          <w:b/>
          <w:bCs/>
          <w:lang w:eastAsia="zh-CN"/>
        </w:rPr>
        <w:t>roposal 1: Cell DTX/DRX enhancements is only applied to RRC_CONNECTED UEs, or cell DTX/DRX for RRC_CONNECTED UEs is the start point of the discussion.</w:t>
      </w:r>
    </w:p>
    <w:p w14:paraId="7400F135" w14:textId="77777777" w:rsidR="00725DC6" w:rsidRDefault="00725DC6" w:rsidP="00725DC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DA62A9">
        <w:rPr>
          <w:rFonts w:ascii="Times New Roman" w:eastAsiaTheme="minorEastAsia" w:hAnsi="Times New Roman" w:hint="eastAsia"/>
          <w:b/>
          <w:bCs/>
          <w:lang w:eastAsia="zh-CN"/>
        </w:rPr>
        <w:t>P</w:t>
      </w:r>
      <w:r w:rsidRPr="00DA62A9">
        <w:rPr>
          <w:rFonts w:ascii="Times New Roman" w:eastAsiaTheme="minorEastAsia" w:hAnsi="Times New Roman"/>
          <w:b/>
          <w:bCs/>
          <w:lang w:eastAsia="zh-CN"/>
        </w:rPr>
        <w:t>roposal 2: Parameters similar to UE C-DRX, such as periodicity, start slot/offset, on-duration, inactivity-timer should be defined for cell DTX/DRX.</w:t>
      </w:r>
    </w:p>
    <w:p w14:paraId="63327144" w14:textId="77777777" w:rsidR="00725DC6" w:rsidRPr="00BF5185" w:rsidRDefault="00725DC6" w:rsidP="00725DC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BF5185">
        <w:rPr>
          <w:rFonts w:ascii="Times New Roman" w:eastAsiaTheme="minorEastAsia" w:hAnsi="Times New Roman"/>
          <w:b/>
          <w:bCs/>
          <w:lang w:eastAsia="zh-CN"/>
        </w:rPr>
        <w:t xml:space="preserve">Proposal </w:t>
      </w:r>
      <w:r>
        <w:rPr>
          <w:rFonts w:ascii="Times New Roman" w:eastAsiaTheme="minorEastAsia" w:hAnsi="Times New Roman"/>
          <w:b/>
          <w:bCs/>
          <w:lang w:eastAsia="zh-CN"/>
        </w:rPr>
        <w:t>3</w:t>
      </w:r>
      <w:r w:rsidRPr="00BF5185">
        <w:rPr>
          <w:rFonts w:ascii="Times New Roman" w:eastAsiaTheme="minorEastAsia" w:hAnsi="Times New Roman"/>
          <w:b/>
          <w:bCs/>
          <w:lang w:eastAsia="zh-CN"/>
        </w:rPr>
        <w:t>:</w:t>
      </w:r>
      <w:r w:rsidRPr="00BF5185">
        <w:rPr>
          <w:rFonts w:ascii="Times New Roman" w:eastAsiaTheme="minorEastAsia" w:hAnsi="Times New Roman" w:hint="eastAsia"/>
          <w:b/>
          <w:bCs/>
          <w:lang w:eastAsia="zh-CN"/>
        </w:rPr>
        <w:t xml:space="preserve"> </w:t>
      </w:r>
      <w:r w:rsidRPr="00BF5185">
        <w:rPr>
          <w:rFonts w:ascii="Times New Roman" w:eastAsiaTheme="minorEastAsia" w:hAnsi="Times New Roman"/>
          <w:b/>
          <w:bCs/>
          <w:lang w:eastAsia="zh-CN"/>
        </w:rPr>
        <w:t>To align the cell DTX and UE C-DRX, C-DRX can be configured in a UE-group or cell-specific manner.</w:t>
      </w:r>
    </w:p>
    <w:p w14:paraId="21303704" w14:textId="77777777" w:rsidR="00725DC6" w:rsidRPr="00DA62A9" w:rsidRDefault="00725DC6" w:rsidP="00725DC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DA62A9">
        <w:rPr>
          <w:rFonts w:ascii="Times New Roman" w:eastAsiaTheme="minorEastAsia" w:hAnsi="Times New Roman" w:hint="eastAsia"/>
          <w:b/>
          <w:bCs/>
          <w:lang w:eastAsia="zh-CN"/>
        </w:rPr>
        <w:t>P</w:t>
      </w:r>
      <w:r w:rsidRPr="00DA62A9">
        <w:rPr>
          <w:rFonts w:ascii="Times New Roman" w:eastAsiaTheme="minorEastAsia" w:hAnsi="Times New Roman"/>
          <w:b/>
          <w:bCs/>
          <w:lang w:eastAsia="zh-CN"/>
        </w:rPr>
        <w:t>roposal 4:  Independent DTX and simultaneous DTX/DRX configuration is supported, whether independent DRX configuration is supported can be further studied.</w:t>
      </w:r>
    </w:p>
    <w:p w14:paraId="51BB4ADA" w14:textId="77777777" w:rsidR="00725DC6" w:rsidRDefault="00725DC6" w:rsidP="00725DC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7D0D88">
        <w:rPr>
          <w:rFonts w:ascii="Times New Roman" w:eastAsiaTheme="minorEastAsia" w:hAnsi="Times New Roman" w:hint="eastAsia"/>
          <w:b/>
          <w:bCs/>
          <w:lang w:eastAsia="zh-CN"/>
        </w:rPr>
        <w:t>P</w:t>
      </w:r>
      <w:r w:rsidRPr="007D0D88">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7D0D88">
        <w:rPr>
          <w:rFonts w:ascii="Times New Roman" w:eastAsiaTheme="minorEastAsia" w:hAnsi="Times New Roman"/>
          <w:b/>
          <w:bCs/>
          <w:lang w:eastAsia="zh-CN"/>
        </w:rPr>
        <w:t>: SIB1 transmission should not be affected by cell DTX/DRX.</w:t>
      </w:r>
    </w:p>
    <w:p w14:paraId="19336217" w14:textId="77777777" w:rsidR="00725DC6" w:rsidRDefault="00725DC6" w:rsidP="00725DC6">
      <w:pPr>
        <w:rPr>
          <w:rFonts w:ascii="Times New Roman" w:eastAsia="宋体" w:hAnsi="Times New Roman"/>
          <w:b/>
          <w:bCs/>
          <w:lang w:eastAsia="zh-CN"/>
        </w:rPr>
      </w:pPr>
      <w:r w:rsidRPr="0050194A">
        <w:rPr>
          <w:rFonts w:ascii="Times New Roman" w:eastAsia="宋体" w:hAnsi="Times New Roman"/>
          <w:b/>
          <w:bCs/>
          <w:lang w:eastAsia="zh-CN"/>
        </w:rPr>
        <w:t xml:space="preserve">Proposal </w:t>
      </w:r>
      <w:r>
        <w:rPr>
          <w:rFonts w:ascii="Times New Roman" w:eastAsia="宋体" w:hAnsi="Times New Roman"/>
          <w:b/>
          <w:bCs/>
          <w:lang w:eastAsia="zh-CN"/>
        </w:rPr>
        <w:t>6</w:t>
      </w:r>
      <w:r w:rsidRPr="0050194A">
        <w:rPr>
          <w:rFonts w:ascii="Times New Roman" w:eastAsia="宋体" w:hAnsi="Times New Roman"/>
          <w:b/>
          <w:bCs/>
          <w:lang w:eastAsia="zh-CN"/>
        </w:rPr>
        <w:t>:  Data transmission can be turned off by the cell during DTX/DRX non-active periods.</w:t>
      </w:r>
    </w:p>
    <w:p w14:paraId="6346DE7A" w14:textId="69E885B1" w:rsidR="00725DC6" w:rsidRDefault="00725DC6" w:rsidP="00725DC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021E87">
        <w:rPr>
          <w:rFonts w:ascii="Times New Roman" w:eastAsiaTheme="minorEastAsia" w:hAnsi="Times New Roman" w:hint="eastAsia"/>
          <w:b/>
          <w:bCs/>
          <w:lang w:eastAsia="zh-CN"/>
        </w:rPr>
        <w:t>P</w:t>
      </w:r>
      <w:r w:rsidRPr="00021E87">
        <w:rPr>
          <w:rFonts w:ascii="Times New Roman" w:eastAsiaTheme="minorEastAsia" w:hAnsi="Times New Roman"/>
          <w:b/>
          <w:bCs/>
          <w:lang w:eastAsia="zh-CN"/>
        </w:rPr>
        <w:t xml:space="preserve">roposal </w:t>
      </w:r>
      <w:r>
        <w:rPr>
          <w:rFonts w:ascii="Times New Roman" w:eastAsiaTheme="minorEastAsia" w:hAnsi="Times New Roman"/>
          <w:b/>
          <w:bCs/>
          <w:lang w:eastAsia="zh-CN"/>
        </w:rPr>
        <w:t>7</w:t>
      </w:r>
      <w:r w:rsidRPr="00021E87">
        <w:rPr>
          <w:rFonts w:ascii="Times New Roman" w:eastAsiaTheme="minorEastAsia" w:hAnsi="Times New Roman"/>
          <w:b/>
          <w:bCs/>
          <w:lang w:eastAsia="zh-CN"/>
        </w:rPr>
        <w:t xml:space="preserve">: Whether CSI-RS </w:t>
      </w:r>
      <w:r>
        <w:rPr>
          <w:rFonts w:ascii="Times New Roman" w:eastAsiaTheme="minorEastAsia" w:hAnsi="Times New Roman"/>
          <w:b/>
          <w:bCs/>
          <w:lang w:eastAsia="zh-CN"/>
        </w:rPr>
        <w:t xml:space="preserve">transmission </w:t>
      </w:r>
      <w:r w:rsidRPr="00021E87">
        <w:rPr>
          <w:rFonts w:ascii="Times New Roman" w:eastAsiaTheme="minorEastAsia" w:hAnsi="Times New Roman"/>
          <w:b/>
          <w:bCs/>
          <w:lang w:eastAsia="zh-CN"/>
        </w:rPr>
        <w:t>can be turned off during cell DTX/DRX non-active periods should be decided by RAN1/RAN4.</w:t>
      </w:r>
    </w:p>
    <w:p w14:paraId="30D1CB28" w14:textId="5DE5BDCD" w:rsidR="00725DC6" w:rsidRPr="00BF5185" w:rsidRDefault="00725DC6" w:rsidP="00725DC6">
      <w:pPr>
        <w:overflowPunct w:val="0"/>
        <w:autoSpaceDE w:val="0"/>
        <w:autoSpaceDN w:val="0"/>
        <w:adjustRightInd w:val="0"/>
        <w:ind w:left="1134" w:hangingChars="567" w:hanging="1134"/>
        <w:textAlignment w:val="baseline"/>
        <w:rPr>
          <w:rFonts w:ascii="Times New Roman" w:eastAsiaTheme="minorEastAsia" w:hAnsi="Times New Roman"/>
          <w:b/>
          <w:bCs/>
          <w:lang w:eastAsia="zh-CN"/>
        </w:rPr>
      </w:pPr>
      <w:r w:rsidRPr="00BF5185">
        <w:rPr>
          <w:rFonts w:ascii="Times New Roman" w:eastAsiaTheme="minorEastAsia" w:hAnsi="Times New Roman" w:hint="eastAsia"/>
          <w:b/>
          <w:bCs/>
          <w:lang w:eastAsia="zh-CN"/>
        </w:rPr>
        <w:t>P</w:t>
      </w:r>
      <w:r w:rsidRPr="00BF5185">
        <w:rPr>
          <w:rFonts w:ascii="Times New Roman" w:eastAsiaTheme="minorEastAsia" w:hAnsi="Times New Roman"/>
          <w:b/>
          <w:bCs/>
          <w:lang w:eastAsia="zh-CN"/>
        </w:rPr>
        <w:t xml:space="preserve">roposal </w:t>
      </w:r>
      <w:r>
        <w:rPr>
          <w:rFonts w:ascii="Times New Roman" w:eastAsiaTheme="minorEastAsia" w:hAnsi="Times New Roman"/>
          <w:b/>
          <w:bCs/>
          <w:lang w:eastAsia="zh-CN"/>
        </w:rPr>
        <w:t>8</w:t>
      </w:r>
      <w:r w:rsidRPr="00BF5185">
        <w:rPr>
          <w:rFonts w:ascii="Times New Roman" w:eastAsiaTheme="minorEastAsia" w:hAnsi="Times New Roman"/>
          <w:b/>
          <w:bCs/>
          <w:lang w:eastAsia="zh-CN"/>
        </w:rPr>
        <w:t>: If UE on period meet with DTX non-active period, UE should follow the network DTX configuration and enters off period.</w:t>
      </w:r>
    </w:p>
    <w:p w14:paraId="139C6F34" w14:textId="77777777" w:rsidR="00AC5918" w:rsidRPr="001625D3" w:rsidRDefault="00AC5918" w:rsidP="00DF7C77">
      <w:pPr>
        <w:pStyle w:val="1"/>
      </w:pPr>
      <w:r w:rsidRPr="001625D3">
        <w:t>References</w:t>
      </w:r>
    </w:p>
    <w:p w14:paraId="69668836" w14:textId="35FA9162" w:rsidR="0084028E" w:rsidRDefault="0084028E" w:rsidP="00A53842">
      <w:pPr>
        <w:pStyle w:val="af2"/>
        <w:numPr>
          <w:ilvl w:val="0"/>
          <w:numId w:val="1"/>
        </w:numPr>
        <w:rPr>
          <w:lang w:eastAsia="zh-CN"/>
        </w:rPr>
      </w:pPr>
      <w:r w:rsidRPr="0084028E">
        <w:rPr>
          <w:lang w:eastAsia="zh-CN"/>
        </w:rPr>
        <w:lastRenderedPageBreak/>
        <w:t>RP-223540</w:t>
      </w:r>
      <w:r>
        <w:rPr>
          <w:lang w:eastAsia="zh-CN"/>
        </w:rPr>
        <w:t xml:space="preserve"> </w:t>
      </w:r>
      <w:r w:rsidRPr="0084028E">
        <w:rPr>
          <w:lang w:eastAsia="zh-CN"/>
        </w:rPr>
        <w:t>New WID: Network energy savings for NR</w:t>
      </w:r>
      <w:r>
        <w:rPr>
          <w:lang w:eastAsia="zh-CN"/>
        </w:rPr>
        <w:t xml:space="preserve">, Huawei, </w:t>
      </w:r>
      <w:r w:rsidRPr="0084028E">
        <w:rPr>
          <w:lang w:eastAsia="zh-CN"/>
        </w:rPr>
        <w:t>3GPP TSG RAN Meeting #98-e</w:t>
      </w:r>
      <w:r>
        <w:rPr>
          <w:lang w:eastAsia="zh-CN"/>
        </w:rPr>
        <w:t xml:space="preserve">, </w:t>
      </w:r>
      <w:r w:rsidRPr="0084028E">
        <w:rPr>
          <w:lang w:eastAsia="zh-CN"/>
        </w:rPr>
        <w:t>December 12-16, 2022</w:t>
      </w:r>
      <w:r w:rsidR="00D71ACF">
        <w:rPr>
          <w:lang w:eastAsia="zh-CN"/>
        </w:rPr>
        <w:t>.</w:t>
      </w:r>
    </w:p>
    <w:p w14:paraId="362BAAE7" w14:textId="234A9A1F" w:rsidR="0084028E" w:rsidRDefault="0084028E" w:rsidP="00D71ACF">
      <w:pPr>
        <w:pStyle w:val="af2"/>
        <w:numPr>
          <w:ilvl w:val="0"/>
          <w:numId w:val="1"/>
        </w:numPr>
        <w:rPr>
          <w:lang w:eastAsia="zh-CN"/>
        </w:rPr>
      </w:pPr>
      <w:r w:rsidRPr="0084028E">
        <w:rPr>
          <w:lang w:eastAsia="zh-CN"/>
        </w:rPr>
        <w:t>3GPP TR 38.864</w:t>
      </w:r>
      <w:r w:rsidR="00D71ACF">
        <w:rPr>
          <w:lang w:eastAsia="zh-CN"/>
        </w:rPr>
        <w:t xml:space="preserve"> </w:t>
      </w:r>
      <w:r>
        <w:rPr>
          <w:lang w:eastAsia="zh-CN"/>
        </w:rPr>
        <w:t>Study on network energy savings for NR</w:t>
      </w:r>
      <w:r w:rsidR="00D71ACF">
        <w:rPr>
          <w:lang w:eastAsia="zh-CN"/>
        </w:rPr>
        <w:t xml:space="preserve"> </w:t>
      </w:r>
      <w:r>
        <w:rPr>
          <w:lang w:eastAsia="zh-CN"/>
        </w:rPr>
        <w:t>(Release 18)</w:t>
      </w:r>
      <w:r w:rsidR="00D71ACF">
        <w:rPr>
          <w:lang w:eastAsia="zh-CN"/>
        </w:rPr>
        <w:t>.</w:t>
      </w:r>
    </w:p>
    <w:p w14:paraId="0D68276E" w14:textId="399C359E" w:rsidR="00A53842" w:rsidRPr="0092165D" w:rsidRDefault="00A53842" w:rsidP="00BD66AA">
      <w:pPr>
        <w:pStyle w:val="af2"/>
        <w:ind w:left="357"/>
        <w:rPr>
          <w:lang w:eastAsia="zh-CN"/>
        </w:rPr>
      </w:pPr>
    </w:p>
    <w:sectPr w:rsidR="00A53842"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2A87" w14:textId="77777777" w:rsidR="00290229" w:rsidRDefault="00290229">
      <w:r>
        <w:separator/>
      </w:r>
    </w:p>
  </w:endnote>
  <w:endnote w:type="continuationSeparator" w:id="0">
    <w:p w14:paraId="74C4365D" w14:textId="77777777" w:rsidR="00290229" w:rsidRDefault="0029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9808" w14:textId="77777777" w:rsidR="00290229" w:rsidRDefault="00290229">
      <w:r>
        <w:separator/>
      </w:r>
    </w:p>
  </w:footnote>
  <w:footnote w:type="continuationSeparator" w:id="0">
    <w:p w14:paraId="1BA1231F" w14:textId="77777777" w:rsidR="00290229" w:rsidRDefault="00290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4"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7"/>
  </w:num>
  <w:num w:numId="2" w16cid:durableId="481385133">
    <w:abstractNumId w:val="5"/>
  </w:num>
  <w:num w:numId="3" w16cid:durableId="1805194124">
    <w:abstractNumId w:val="14"/>
  </w:num>
  <w:num w:numId="4" w16cid:durableId="1404985908">
    <w:abstractNumId w:val="10"/>
  </w:num>
  <w:num w:numId="5" w16cid:durableId="1767848592">
    <w:abstractNumId w:val="4"/>
  </w:num>
  <w:num w:numId="6" w16cid:durableId="1261178068">
    <w:abstractNumId w:val="9"/>
  </w:num>
  <w:num w:numId="7" w16cid:durableId="488837011">
    <w:abstractNumId w:val="6"/>
  </w:num>
  <w:num w:numId="8" w16cid:durableId="2107538099">
    <w:abstractNumId w:val="14"/>
  </w:num>
  <w:num w:numId="9" w16cid:durableId="1092511448">
    <w:abstractNumId w:val="14"/>
  </w:num>
  <w:num w:numId="10" w16cid:durableId="204068">
    <w:abstractNumId w:val="1"/>
  </w:num>
  <w:num w:numId="11" w16cid:durableId="473379240">
    <w:abstractNumId w:val="2"/>
  </w:num>
  <w:num w:numId="12" w16cid:durableId="2086101332">
    <w:abstractNumId w:val="14"/>
  </w:num>
  <w:num w:numId="13" w16cid:durableId="217590628">
    <w:abstractNumId w:val="12"/>
  </w:num>
  <w:num w:numId="14" w16cid:durableId="1318728757">
    <w:abstractNumId w:val="0"/>
  </w:num>
  <w:num w:numId="15" w16cid:durableId="1954092806">
    <w:abstractNumId w:val="3"/>
  </w:num>
  <w:num w:numId="16" w16cid:durableId="1049644272">
    <w:abstractNumId w:val="8"/>
  </w:num>
  <w:num w:numId="17" w16cid:durableId="1631326745">
    <w:abstractNumId w:val="11"/>
  </w:num>
  <w:num w:numId="18" w16cid:durableId="21635796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35CA"/>
    <w:rsid w:val="000E40B4"/>
    <w:rsid w:val="000E49DA"/>
    <w:rsid w:val="000E4EF8"/>
    <w:rsid w:val="000E5A77"/>
    <w:rsid w:val="000E5E4F"/>
    <w:rsid w:val="000E7224"/>
    <w:rsid w:val="000E7E0B"/>
    <w:rsid w:val="000F003B"/>
    <w:rsid w:val="000F1B5D"/>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47A"/>
    <w:rsid w:val="00164CE2"/>
    <w:rsid w:val="001658EF"/>
    <w:rsid w:val="00167DA4"/>
    <w:rsid w:val="0017187C"/>
    <w:rsid w:val="00172326"/>
    <w:rsid w:val="00172FD7"/>
    <w:rsid w:val="001735B1"/>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0BB3"/>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0AE2"/>
    <w:rsid w:val="001F168B"/>
    <w:rsid w:val="001F2DCA"/>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0229"/>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E83"/>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0692"/>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2F64"/>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37D"/>
    <w:rsid w:val="004514F9"/>
    <w:rsid w:val="0045300D"/>
    <w:rsid w:val="00454593"/>
    <w:rsid w:val="00455158"/>
    <w:rsid w:val="004579C7"/>
    <w:rsid w:val="00457CA0"/>
    <w:rsid w:val="00460E63"/>
    <w:rsid w:val="00462FD4"/>
    <w:rsid w:val="00464A2A"/>
    <w:rsid w:val="00465DD3"/>
    <w:rsid w:val="00467084"/>
    <w:rsid w:val="00467512"/>
    <w:rsid w:val="00470C7A"/>
    <w:rsid w:val="004723AF"/>
    <w:rsid w:val="0047267C"/>
    <w:rsid w:val="00473C8B"/>
    <w:rsid w:val="00473FAE"/>
    <w:rsid w:val="004752A4"/>
    <w:rsid w:val="00475813"/>
    <w:rsid w:val="00475A21"/>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2C59"/>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601B2"/>
    <w:rsid w:val="005606AE"/>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A744A"/>
    <w:rsid w:val="005B222E"/>
    <w:rsid w:val="005B48D0"/>
    <w:rsid w:val="005B4A6F"/>
    <w:rsid w:val="005B5454"/>
    <w:rsid w:val="005B61EE"/>
    <w:rsid w:val="005B6589"/>
    <w:rsid w:val="005B65DB"/>
    <w:rsid w:val="005B6710"/>
    <w:rsid w:val="005B6846"/>
    <w:rsid w:val="005B70A3"/>
    <w:rsid w:val="005B72B0"/>
    <w:rsid w:val="005B7573"/>
    <w:rsid w:val="005B76FB"/>
    <w:rsid w:val="005B78F8"/>
    <w:rsid w:val="005C0564"/>
    <w:rsid w:val="005C10B8"/>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3FA"/>
    <w:rsid w:val="00610631"/>
    <w:rsid w:val="00610DD1"/>
    <w:rsid w:val="00611566"/>
    <w:rsid w:val="006115F7"/>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4894"/>
    <w:rsid w:val="006D56DB"/>
    <w:rsid w:val="006D5A2B"/>
    <w:rsid w:val="006D5CCE"/>
    <w:rsid w:val="006D65D6"/>
    <w:rsid w:val="006D6E8C"/>
    <w:rsid w:val="006E029A"/>
    <w:rsid w:val="006E03DE"/>
    <w:rsid w:val="006E0E62"/>
    <w:rsid w:val="006E0FC5"/>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177CA"/>
    <w:rsid w:val="00720412"/>
    <w:rsid w:val="00721B21"/>
    <w:rsid w:val="00721C1E"/>
    <w:rsid w:val="00722777"/>
    <w:rsid w:val="00725DC6"/>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0D88"/>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20B9"/>
    <w:rsid w:val="008437D1"/>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A63"/>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181C"/>
    <w:rsid w:val="00963E78"/>
    <w:rsid w:val="00964204"/>
    <w:rsid w:val="00965F51"/>
    <w:rsid w:val="00966409"/>
    <w:rsid w:val="00966A8B"/>
    <w:rsid w:val="009675EE"/>
    <w:rsid w:val="009704E0"/>
    <w:rsid w:val="009711B6"/>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47A3F"/>
    <w:rsid w:val="00A506F6"/>
    <w:rsid w:val="00A50C92"/>
    <w:rsid w:val="00A53724"/>
    <w:rsid w:val="00A53842"/>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1BBC"/>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377"/>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043D"/>
    <w:rsid w:val="00BB10E3"/>
    <w:rsid w:val="00BB29B9"/>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66AA"/>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185"/>
    <w:rsid w:val="00BF6C2A"/>
    <w:rsid w:val="00BF7336"/>
    <w:rsid w:val="00BF7744"/>
    <w:rsid w:val="00C008E9"/>
    <w:rsid w:val="00C00984"/>
    <w:rsid w:val="00C01EDD"/>
    <w:rsid w:val="00C02DF0"/>
    <w:rsid w:val="00C03F9C"/>
    <w:rsid w:val="00C040F9"/>
    <w:rsid w:val="00C042AF"/>
    <w:rsid w:val="00C04BB0"/>
    <w:rsid w:val="00C04C15"/>
    <w:rsid w:val="00C04D1A"/>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B50"/>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5BD8"/>
    <w:rsid w:val="00C87A10"/>
    <w:rsid w:val="00C92CEC"/>
    <w:rsid w:val="00C938AF"/>
    <w:rsid w:val="00C948C5"/>
    <w:rsid w:val="00C94A2B"/>
    <w:rsid w:val="00CA0600"/>
    <w:rsid w:val="00CA09AC"/>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62A9"/>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67C"/>
    <w:rsid w:val="00E929E1"/>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1CBA"/>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6F9D"/>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200</TotalTime>
  <Pages>4</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12</cp:revision>
  <cp:lastPrinted>2016-01-11T02:35:00Z</cp:lastPrinted>
  <dcterms:created xsi:type="dcterms:W3CDTF">2023-02-14T06:26:00Z</dcterms:created>
  <dcterms:modified xsi:type="dcterms:W3CDTF">2023-02-17T06:28:00Z</dcterms:modified>
</cp:coreProperties>
</file>